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lang w:val="en-US" w:eastAsia="en-US"/>
        </w:rPr>
        <w:id w:val="1848211960"/>
        <w:docPartObj>
          <w:docPartGallery w:val="Cover Pages"/>
          <w:docPartUnique/>
        </w:docPartObj>
      </w:sdtPr>
      <w:sdtEndPr>
        <w:rPr>
          <w:rFonts w:ascii="Trebuchet MS" w:hAnsi="Trebuchet MS"/>
          <w:iCs/>
          <w:sz w:val="24"/>
          <w:szCs w:val="24"/>
        </w:rPr>
      </w:sdtEndPr>
      <w:sdtContent>
        <w:p w:rsidR="00072AE7" w:rsidRPr="00AC433E" w:rsidRDefault="00072AE7" w:rsidP="00A64E18">
          <w:pPr>
            <w:pStyle w:val="NoSpacing"/>
            <w:spacing w:line="276" w:lineRule="auto"/>
            <w:ind w:left="-90" w:right="252"/>
            <w:jc w:val="both"/>
            <w:rPr>
              <w:rFonts w:ascii="Trebuchet MS" w:hAnsi="Trebuchet MS" w:cs="Arial"/>
              <w:b/>
              <w:i/>
              <w:sz w:val="20"/>
              <w:szCs w:val="20"/>
            </w:rPr>
          </w:pPr>
          <w:r w:rsidRPr="00AC433E">
            <w:rPr>
              <w:rFonts w:ascii="Trebuchet MS" w:hAnsi="Trebuchet MS" w:cs="Arial"/>
              <w:b/>
              <w:i/>
              <w:sz w:val="20"/>
              <w:szCs w:val="20"/>
            </w:rPr>
            <w:t>PROGRAMUL OPERATIONAL CAPITAL UMAN</w:t>
          </w:r>
        </w:p>
        <w:p w:rsidR="00072AE7" w:rsidRPr="00AC433E" w:rsidRDefault="00072AE7" w:rsidP="00A64E18">
          <w:pPr>
            <w:pStyle w:val="NoSpacing"/>
            <w:spacing w:line="276" w:lineRule="auto"/>
            <w:ind w:left="-90" w:right="252"/>
            <w:jc w:val="both"/>
            <w:rPr>
              <w:rFonts w:ascii="Trebuchet MS" w:eastAsia="Calibri" w:hAnsi="Trebuchet MS"/>
              <w:bCs/>
              <w:i/>
              <w:sz w:val="20"/>
              <w:szCs w:val="20"/>
            </w:rPr>
          </w:pPr>
          <w:bookmarkStart w:id="0" w:name="_Hlk73107929"/>
          <w:r w:rsidRPr="00AC433E">
            <w:rPr>
              <w:rFonts w:ascii="Trebuchet MS" w:eastAsia="Calibri" w:hAnsi="Trebuchet MS"/>
              <w:b/>
              <w:i/>
              <w:sz w:val="20"/>
              <w:szCs w:val="20"/>
              <w:u w:val="single"/>
            </w:rPr>
            <w:t>Axa prioritară 5</w:t>
          </w:r>
          <w:r w:rsidRPr="00AC433E">
            <w:rPr>
              <w:rFonts w:ascii="Trebuchet MS" w:eastAsia="Calibri" w:hAnsi="Trebuchet MS"/>
              <w:b/>
              <w:i/>
              <w:sz w:val="20"/>
              <w:szCs w:val="20"/>
            </w:rPr>
            <w:t xml:space="preserve"> - </w:t>
          </w:r>
          <w:r w:rsidRPr="00AC433E">
            <w:rPr>
              <w:rFonts w:ascii="Trebuchet MS" w:eastAsia="Calibri" w:hAnsi="Trebuchet MS"/>
              <w:bCs/>
              <w:i/>
              <w:sz w:val="20"/>
              <w:szCs w:val="20"/>
            </w:rPr>
            <w:t>Dezvoltare locală plasată sub responsabilitatea comunității</w:t>
          </w:r>
        </w:p>
        <w:p w:rsidR="00072AE7" w:rsidRPr="00AC433E" w:rsidRDefault="00072AE7" w:rsidP="00A64E18">
          <w:pPr>
            <w:pStyle w:val="NoSpacing"/>
            <w:spacing w:line="276" w:lineRule="auto"/>
            <w:ind w:left="-90" w:right="252"/>
            <w:jc w:val="both"/>
            <w:rPr>
              <w:rFonts w:ascii="Trebuchet MS" w:eastAsia="Calibri" w:hAnsi="Trebuchet MS"/>
              <w:bCs/>
              <w:iCs/>
              <w:sz w:val="20"/>
              <w:szCs w:val="20"/>
            </w:rPr>
          </w:pPr>
          <w:r w:rsidRPr="00AC433E">
            <w:rPr>
              <w:rFonts w:ascii="Trebuchet MS" w:eastAsia="Calibri" w:hAnsi="Trebuchet MS"/>
              <w:b/>
              <w:i/>
              <w:sz w:val="20"/>
              <w:szCs w:val="20"/>
              <w:u w:val="single"/>
            </w:rPr>
            <w:t xml:space="preserve">Obiectivul specific </w:t>
          </w:r>
          <w:r w:rsidRPr="00AC433E">
            <w:rPr>
              <w:rFonts w:ascii="Trebuchet MS" w:eastAsia="Calibri" w:hAnsi="Trebuchet MS"/>
              <w:b/>
              <w:i/>
              <w:sz w:val="20"/>
              <w:szCs w:val="20"/>
            </w:rPr>
            <w:t xml:space="preserve">5.2:  </w:t>
          </w:r>
          <w:r w:rsidRPr="00AC433E">
            <w:rPr>
              <w:rFonts w:ascii="Trebuchet MS" w:eastAsia="Calibri" w:hAnsi="Trebuchet MS"/>
              <w:bCs/>
              <w:iCs/>
              <w:sz w:val="20"/>
              <w:szCs w:val="20"/>
            </w:rPr>
            <w:t>Reducerea numărului de persoane aflate în risc de sărăcie sau excluziune socială din comunitățile marginalizate din zona rurală și orașe cu o populație de până la 20.000 locuitori prin implementarea de măsuri/ operațiuni integrate în contextul mecanismului de DLRC.</w:t>
          </w:r>
        </w:p>
        <w:bookmarkEnd w:id="0"/>
        <w:p w:rsidR="00072AE7" w:rsidRPr="00AC433E" w:rsidRDefault="00072AE7" w:rsidP="00A64E18">
          <w:pPr>
            <w:pStyle w:val="NoSpacing"/>
            <w:spacing w:line="276" w:lineRule="auto"/>
            <w:ind w:left="-90" w:right="252"/>
            <w:jc w:val="both"/>
            <w:rPr>
              <w:rFonts w:ascii="Trebuchet MS" w:hAnsi="Trebuchet MS" w:cs="Arial"/>
              <w:b/>
              <w:bCs/>
              <w:i/>
              <w:sz w:val="20"/>
              <w:szCs w:val="20"/>
            </w:rPr>
          </w:pPr>
          <w:r w:rsidRPr="00AC433E">
            <w:rPr>
              <w:rFonts w:ascii="Trebuchet MS" w:hAnsi="Trebuchet MS" w:cs="Arial"/>
              <w:b/>
              <w:bCs/>
              <w:i/>
              <w:sz w:val="20"/>
              <w:szCs w:val="20"/>
              <w:u w:val="single"/>
            </w:rPr>
            <w:t>Titlul proiectului</w:t>
          </w:r>
          <w:r w:rsidRPr="00AC433E">
            <w:rPr>
              <w:rFonts w:ascii="Trebuchet MS" w:hAnsi="Trebuchet MS" w:cs="Arial"/>
              <w:b/>
              <w:bCs/>
              <w:i/>
              <w:sz w:val="20"/>
              <w:szCs w:val="20"/>
            </w:rPr>
            <w:t>:</w:t>
          </w:r>
          <w:bookmarkStart w:id="1" w:name="_Hlk73088213"/>
          <w:r w:rsidRPr="00AC433E">
            <w:rPr>
              <w:rFonts w:ascii="Trebuchet MS" w:hAnsi="Trebuchet MS" w:cs="Arial"/>
              <w:i/>
              <w:sz w:val="20"/>
              <w:szCs w:val="20"/>
            </w:rPr>
            <w:t>Reducerea numărul persoanelor aflate în risc de sărăcie sau excluziune socială din comunitatea marginalizată în Orașul Săcueni</w:t>
          </w:r>
          <w:bookmarkEnd w:id="1"/>
        </w:p>
        <w:p w:rsidR="00072AE7" w:rsidRPr="00AC433E" w:rsidRDefault="00072AE7" w:rsidP="00A64E18">
          <w:pPr>
            <w:pStyle w:val="NoSpacing"/>
            <w:spacing w:line="276" w:lineRule="auto"/>
            <w:ind w:left="-90" w:right="252"/>
            <w:jc w:val="both"/>
            <w:rPr>
              <w:rFonts w:ascii="Trebuchet MS" w:hAnsi="Trebuchet MS"/>
              <w:i/>
              <w:sz w:val="20"/>
              <w:szCs w:val="20"/>
            </w:rPr>
          </w:pPr>
          <w:r w:rsidRPr="00AC433E">
            <w:rPr>
              <w:rFonts w:ascii="Trebuchet MS" w:hAnsi="Trebuchet MS"/>
              <w:b/>
              <w:bCs/>
              <w:i/>
              <w:sz w:val="20"/>
              <w:szCs w:val="20"/>
              <w:u w:val="single"/>
            </w:rPr>
            <w:t>Contract nr.:</w:t>
          </w:r>
          <w:r w:rsidRPr="00AC433E">
            <w:rPr>
              <w:rFonts w:ascii="Trebuchet MS" w:hAnsi="Trebuchet MS"/>
              <w:i/>
              <w:sz w:val="20"/>
              <w:szCs w:val="20"/>
            </w:rPr>
            <w:t xml:space="preserve"> POCU/303/5/2/127932</w:t>
          </w:r>
        </w:p>
        <w:p w:rsidR="00072AE7" w:rsidRPr="00AC433E" w:rsidRDefault="00072AE7" w:rsidP="00A64E18">
          <w:pPr>
            <w:pStyle w:val="NoSpacing"/>
            <w:spacing w:line="276" w:lineRule="auto"/>
            <w:ind w:left="-90" w:right="252"/>
            <w:rPr>
              <w:rFonts w:ascii="Trebuchet MS" w:hAnsi="Trebuchet MS"/>
              <w:iCs/>
              <w:sz w:val="24"/>
              <w:szCs w:val="24"/>
            </w:rPr>
          </w:pPr>
        </w:p>
        <w:p w:rsidR="00072AE7" w:rsidRPr="00AC433E" w:rsidRDefault="00072AE7" w:rsidP="00A64E18">
          <w:pPr>
            <w:pStyle w:val="NoSpacing"/>
            <w:spacing w:line="276" w:lineRule="auto"/>
            <w:ind w:left="-90" w:right="252"/>
            <w:rPr>
              <w:rFonts w:ascii="Trebuchet MS" w:hAnsi="Trebuchet MS"/>
              <w:iCs/>
              <w:sz w:val="24"/>
              <w:szCs w:val="24"/>
            </w:rPr>
          </w:pPr>
        </w:p>
        <w:p w:rsidR="00072AE7" w:rsidRPr="00AC433E" w:rsidRDefault="00072AE7" w:rsidP="00A64E18">
          <w:pPr>
            <w:pStyle w:val="NoSpacing"/>
            <w:spacing w:line="276" w:lineRule="auto"/>
            <w:ind w:left="-90" w:right="252"/>
            <w:rPr>
              <w:rFonts w:ascii="Trebuchet MS" w:hAnsi="Trebuchet MS"/>
              <w:iCs/>
              <w:sz w:val="24"/>
              <w:szCs w:val="24"/>
            </w:rPr>
          </w:pPr>
        </w:p>
        <w:p w:rsidR="00072AE7" w:rsidRPr="00AC433E" w:rsidRDefault="00072AE7" w:rsidP="00A64E18">
          <w:pPr>
            <w:pStyle w:val="NoSpacing"/>
            <w:spacing w:line="276" w:lineRule="auto"/>
            <w:ind w:left="-90" w:right="252"/>
            <w:rPr>
              <w:rFonts w:ascii="Trebuchet MS" w:hAnsi="Trebuchet MS"/>
              <w:iCs/>
              <w:sz w:val="24"/>
              <w:szCs w:val="24"/>
            </w:rPr>
          </w:pPr>
        </w:p>
        <w:p w:rsidR="00072AE7" w:rsidRPr="00AC433E" w:rsidRDefault="00072AE7" w:rsidP="00A64E18">
          <w:pPr>
            <w:pStyle w:val="NoSpacing"/>
            <w:spacing w:line="276" w:lineRule="auto"/>
            <w:ind w:left="-90" w:right="252"/>
            <w:rPr>
              <w:rFonts w:ascii="Trebuchet MS" w:hAnsi="Trebuchet MS"/>
              <w:iCs/>
              <w:sz w:val="24"/>
              <w:szCs w:val="24"/>
            </w:rPr>
          </w:pPr>
        </w:p>
        <w:p w:rsidR="00072AE7" w:rsidRPr="00AC433E" w:rsidRDefault="00072AE7" w:rsidP="00A64E18">
          <w:pPr>
            <w:pStyle w:val="NoSpacing"/>
            <w:spacing w:line="276" w:lineRule="auto"/>
            <w:ind w:left="-90" w:right="252"/>
            <w:jc w:val="center"/>
            <w:rPr>
              <w:rFonts w:ascii="Trebuchet MS" w:hAnsi="Trebuchet MS"/>
              <w:iCs/>
              <w:sz w:val="36"/>
              <w:szCs w:val="36"/>
            </w:rPr>
          </w:pPr>
          <w:r w:rsidRPr="00AC433E">
            <w:rPr>
              <w:rFonts w:ascii="Trebuchet MS" w:hAnsi="Trebuchet MS"/>
              <w:iCs/>
              <w:sz w:val="36"/>
              <w:szCs w:val="36"/>
            </w:rPr>
            <w:t xml:space="preserve">METODOLOGIA DE ORGANIZARE ȘI DESFĂȘURARE A CONCURSULUI </w:t>
          </w:r>
          <w:r w:rsidR="00B942B1">
            <w:rPr>
              <w:rFonts w:ascii="Trebuchet MS" w:hAnsi="Trebuchet MS"/>
              <w:iCs/>
              <w:sz w:val="36"/>
              <w:szCs w:val="36"/>
            </w:rPr>
            <w:t xml:space="preserve">DE </w:t>
          </w:r>
          <w:r w:rsidRPr="00AC433E">
            <w:rPr>
              <w:rFonts w:ascii="Trebuchet MS" w:hAnsi="Trebuchet MS"/>
              <w:iCs/>
              <w:sz w:val="36"/>
              <w:szCs w:val="36"/>
            </w:rPr>
            <w:t xml:space="preserve">PLANURI DE AFACERI </w:t>
          </w:r>
        </w:p>
        <w:p w:rsidR="00072AE7" w:rsidRPr="00AC433E" w:rsidRDefault="00072AE7" w:rsidP="00A64E18">
          <w:pPr>
            <w:pStyle w:val="NoSpacing"/>
            <w:spacing w:line="276" w:lineRule="auto"/>
            <w:ind w:left="-90" w:right="252"/>
            <w:rPr>
              <w:rFonts w:ascii="Trebuchet MS" w:hAnsi="Trebuchet MS"/>
              <w:iCs/>
              <w:sz w:val="28"/>
              <w:szCs w:val="28"/>
            </w:rPr>
          </w:pPr>
        </w:p>
        <w:p w:rsidR="00072AE7" w:rsidRPr="00AC433E" w:rsidRDefault="00072AE7" w:rsidP="00A64E18">
          <w:pPr>
            <w:pStyle w:val="NoSpacing"/>
            <w:spacing w:line="276" w:lineRule="auto"/>
            <w:ind w:left="-90" w:right="252"/>
            <w:rPr>
              <w:rFonts w:ascii="Trebuchet MS" w:hAnsi="Trebuchet MS"/>
              <w:iCs/>
              <w:sz w:val="28"/>
              <w:szCs w:val="28"/>
            </w:rPr>
          </w:pPr>
        </w:p>
        <w:p w:rsidR="00072AE7" w:rsidRPr="00AC433E" w:rsidRDefault="00072AE7" w:rsidP="00A64E18">
          <w:pPr>
            <w:pStyle w:val="NoSpacing"/>
            <w:spacing w:line="276" w:lineRule="auto"/>
            <w:ind w:left="-90" w:right="252"/>
            <w:jc w:val="center"/>
            <w:rPr>
              <w:rFonts w:ascii="Trebuchet MS" w:hAnsi="Trebuchet MS"/>
              <w:iCs/>
              <w:sz w:val="28"/>
              <w:szCs w:val="28"/>
            </w:rPr>
          </w:pPr>
          <w:r w:rsidRPr="00AC433E">
            <w:rPr>
              <w:rFonts w:ascii="Trebuchet MS" w:hAnsi="Trebuchet MS"/>
              <w:iCs/>
              <w:sz w:val="28"/>
              <w:szCs w:val="28"/>
            </w:rPr>
            <w:t xml:space="preserve">Organizat în cadrul proiectului POCU </w:t>
          </w:r>
          <w:bookmarkStart w:id="2" w:name="_Hlk73100167"/>
          <w:r w:rsidRPr="00AC433E">
            <w:rPr>
              <w:rFonts w:ascii="Trebuchet MS" w:hAnsi="Trebuchet MS"/>
              <w:iCs/>
              <w:sz w:val="28"/>
              <w:szCs w:val="28"/>
            </w:rPr>
            <w:t>127932</w:t>
          </w:r>
          <w:bookmarkStart w:id="3" w:name="_Hlk73090920"/>
          <w:bookmarkEnd w:id="2"/>
          <w:r w:rsidRPr="00AC433E">
            <w:rPr>
              <w:rFonts w:ascii="Trebuchet MS" w:hAnsi="Trebuchet MS"/>
              <w:iCs/>
              <w:sz w:val="28"/>
              <w:szCs w:val="28"/>
            </w:rPr>
            <w:t>Reducerea numărul persoanelor aflate în risc de sărăcie sau excluziune socială din comunitatea marginalizată în Orașul Săcueni</w:t>
          </w:r>
        </w:p>
        <w:bookmarkEnd w:id="3"/>
        <w:p w:rsidR="00072AE7" w:rsidRPr="00AC433E" w:rsidRDefault="00072AE7" w:rsidP="00A64E18">
          <w:pPr>
            <w:pStyle w:val="NoSpacing"/>
            <w:spacing w:line="276" w:lineRule="auto"/>
            <w:ind w:left="-90" w:right="252"/>
            <w:jc w:val="center"/>
            <w:rPr>
              <w:rFonts w:ascii="Trebuchet MS" w:hAnsi="Trebuchet MS"/>
              <w:iCs/>
              <w:sz w:val="24"/>
              <w:szCs w:val="24"/>
            </w:rPr>
          </w:pPr>
        </w:p>
        <w:p w:rsidR="00072AE7" w:rsidRPr="00AC433E" w:rsidRDefault="00072AE7" w:rsidP="00A64E18">
          <w:pPr>
            <w:pStyle w:val="NoSpacing"/>
            <w:spacing w:line="276" w:lineRule="auto"/>
            <w:ind w:left="-90" w:right="252"/>
            <w:jc w:val="center"/>
            <w:rPr>
              <w:rFonts w:ascii="Trebuchet MS" w:hAnsi="Trebuchet MS"/>
              <w:iCs/>
              <w:sz w:val="24"/>
              <w:szCs w:val="24"/>
            </w:rPr>
          </w:pPr>
        </w:p>
        <w:p w:rsidR="00072AE7" w:rsidRPr="00AC433E" w:rsidRDefault="00072AE7" w:rsidP="00A64E18">
          <w:pPr>
            <w:pStyle w:val="NoSpacing"/>
            <w:spacing w:line="276" w:lineRule="auto"/>
            <w:ind w:left="-90" w:right="252"/>
            <w:jc w:val="center"/>
            <w:rPr>
              <w:rFonts w:ascii="Trebuchet MS" w:hAnsi="Trebuchet MS"/>
              <w:iCs/>
              <w:sz w:val="24"/>
              <w:szCs w:val="24"/>
            </w:rPr>
          </w:pPr>
        </w:p>
        <w:p w:rsidR="00072AE7" w:rsidRPr="00AC433E" w:rsidRDefault="00072AE7" w:rsidP="00A64E18">
          <w:pPr>
            <w:pStyle w:val="NoSpacing"/>
            <w:spacing w:line="276" w:lineRule="auto"/>
            <w:ind w:left="-90" w:right="252"/>
            <w:jc w:val="center"/>
            <w:rPr>
              <w:rFonts w:ascii="Trebuchet MS" w:hAnsi="Trebuchet MS"/>
              <w:iCs/>
              <w:sz w:val="24"/>
              <w:szCs w:val="24"/>
            </w:rPr>
          </w:pPr>
        </w:p>
        <w:p w:rsidR="00072AE7" w:rsidRPr="00AC433E" w:rsidRDefault="00072AE7" w:rsidP="00A64E18">
          <w:pPr>
            <w:pStyle w:val="NoSpacing"/>
            <w:spacing w:line="276" w:lineRule="auto"/>
            <w:ind w:left="-90" w:right="252"/>
            <w:jc w:val="center"/>
            <w:rPr>
              <w:rFonts w:ascii="Trebuchet MS" w:hAnsi="Trebuchet MS"/>
              <w:iCs/>
              <w:sz w:val="24"/>
              <w:szCs w:val="24"/>
            </w:rPr>
          </w:pPr>
        </w:p>
        <w:p w:rsidR="00072AE7" w:rsidRPr="00AC433E" w:rsidRDefault="00072AE7" w:rsidP="00A64E18">
          <w:pPr>
            <w:pStyle w:val="NoSpacing"/>
            <w:spacing w:line="276" w:lineRule="auto"/>
            <w:ind w:left="-90" w:right="252"/>
            <w:jc w:val="center"/>
            <w:rPr>
              <w:rFonts w:ascii="Trebuchet MS" w:hAnsi="Trebuchet MS"/>
              <w:iCs/>
              <w:sz w:val="28"/>
              <w:szCs w:val="28"/>
            </w:rPr>
          </w:pPr>
          <w:r w:rsidRPr="00AC433E">
            <w:rPr>
              <w:rFonts w:ascii="Trebuchet MS" w:hAnsi="Trebuchet MS"/>
              <w:iCs/>
              <w:sz w:val="28"/>
              <w:szCs w:val="28"/>
            </w:rPr>
            <w:t>Versiunea 1.0</w:t>
          </w:r>
        </w:p>
        <w:p w:rsidR="00072AE7" w:rsidRPr="00AC433E" w:rsidRDefault="00072AE7" w:rsidP="00A64E18">
          <w:pPr>
            <w:pStyle w:val="NoSpacing"/>
            <w:spacing w:line="276" w:lineRule="auto"/>
            <w:ind w:left="-90" w:right="252"/>
            <w:jc w:val="center"/>
            <w:rPr>
              <w:rFonts w:ascii="Trebuchet MS" w:hAnsi="Trebuchet MS"/>
              <w:iCs/>
              <w:sz w:val="28"/>
              <w:szCs w:val="28"/>
            </w:rPr>
          </w:pPr>
          <w:r w:rsidRPr="00AC433E">
            <w:rPr>
              <w:rFonts w:ascii="Trebuchet MS" w:hAnsi="Trebuchet MS"/>
              <w:iCs/>
              <w:sz w:val="28"/>
              <w:szCs w:val="28"/>
            </w:rPr>
            <w:t>Varianta consultativă</w:t>
          </w:r>
        </w:p>
        <w:p w:rsidR="00072AE7" w:rsidRPr="00AC433E" w:rsidRDefault="00072AE7" w:rsidP="00A64E18">
          <w:pPr>
            <w:pStyle w:val="NoSpacing"/>
            <w:spacing w:line="276" w:lineRule="auto"/>
            <w:ind w:left="-90" w:right="252"/>
            <w:jc w:val="center"/>
            <w:rPr>
              <w:rFonts w:ascii="Trebuchet MS" w:hAnsi="Trebuchet MS"/>
              <w:iCs/>
              <w:sz w:val="28"/>
              <w:szCs w:val="28"/>
            </w:rPr>
          </w:pPr>
        </w:p>
        <w:p w:rsidR="00072AE7" w:rsidRPr="00AC433E" w:rsidRDefault="00072AE7" w:rsidP="00A64E18">
          <w:pPr>
            <w:pStyle w:val="NoSpacing"/>
            <w:spacing w:line="276" w:lineRule="auto"/>
            <w:ind w:left="-90" w:right="252"/>
            <w:jc w:val="center"/>
            <w:rPr>
              <w:rFonts w:ascii="Trebuchet MS" w:hAnsi="Trebuchet MS"/>
              <w:iCs/>
              <w:sz w:val="28"/>
              <w:szCs w:val="28"/>
            </w:rPr>
          </w:pPr>
        </w:p>
        <w:p w:rsidR="00072AE7" w:rsidRPr="00AC433E" w:rsidRDefault="00072AE7" w:rsidP="00A64E18">
          <w:pPr>
            <w:pStyle w:val="NoSpacing"/>
            <w:spacing w:line="276" w:lineRule="auto"/>
            <w:ind w:left="-90" w:right="252"/>
            <w:jc w:val="center"/>
            <w:rPr>
              <w:rFonts w:ascii="Trebuchet MS" w:hAnsi="Trebuchet MS"/>
              <w:iCs/>
              <w:sz w:val="28"/>
              <w:szCs w:val="28"/>
            </w:rPr>
          </w:pPr>
        </w:p>
        <w:p w:rsidR="00072AE7" w:rsidRPr="00AC433E" w:rsidRDefault="00072AE7" w:rsidP="00A64E18">
          <w:pPr>
            <w:pStyle w:val="NoSpacing"/>
            <w:spacing w:line="276" w:lineRule="auto"/>
            <w:ind w:left="-90" w:right="252"/>
            <w:jc w:val="center"/>
            <w:rPr>
              <w:rFonts w:ascii="Trebuchet MS" w:hAnsi="Trebuchet MS"/>
              <w:iCs/>
              <w:sz w:val="28"/>
              <w:szCs w:val="28"/>
            </w:rPr>
          </w:pPr>
          <w:r w:rsidRPr="00AC433E">
            <w:rPr>
              <w:rFonts w:ascii="Trebuchet MS" w:hAnsi="Trebuchet MS"/>
              <w:iCs/>
              <w:sz w:val="28"/>
              <w:szCs w:val="28"/>
            </w:rPr>
            <w:t>Mai 2021</w:t>
          </w:r>
        </w:p>
        <w:p w:rsidR="00072AE7" w:rsidRPr="00AC433E" w:rsidRDefault="00072AE7" w:rsidP="00A64E18">
          <w:pPr>
            <w:pStyle w:val="NoSpacing"/>
            <w:spacing w:line="276" w:lineRule="auto"/>
            <w:ind w:left="-90" w:right="252"/>
            <w:jc w:val="center"/>
            <w:rPr>
              <w:rFonts w:ascii="Trebuchet MS" w:hAnsi="Trebuchet MS"/>
              <w:iCs/>
              <w:sz w:val="28"/>
              <w:szCs w:val="28"/>
            </w:rPr>
          </w:pPr>
        </w:p>
        <w:p w:rsidR="00072AE7" w:rsidRPr="00AC433E" w:rsidRDefault="00072AE7" w:rsidP="00A64E18">
          <w:pPr>
            <w:pStyle w:val="NoSpacing"/>
            <w:spacing w:line="276" w:lineRule="auto"/>
            <w:ind w:left="-90" w:right="252"/>
            <w:jc w:val="center"/>
            <w:rPr>
              <w:rFonts w:ascii="Trebuchet MS" w:hAnsi="Trebuchet MS"/>
              <w:iCs/>
              <w:sz w:val="28"/>
              <w:szCs w:val="28"/>
            </w:rPr>
          </w:pPr>
        </w:p>
        <w:p w:rsidR="00072AE7" w:rsidRPr="00AC433E" w:rsidRDefault="00072AE7" w:rsidP="00A64E18">
          <w:pPr>
            <w:pStyle w:val="NoSpacing"/>
            <w:spacing w:line="276" w:lineRule="auto"/>
            <w:ind w:left="-90" w:right="252"/>
            <w:jc w:val="both"/>
            <w:rPr>
              <w:rFonts w:ascii="Trebuchet MS" w:hAnsi="Trebuchet MS"/>
              <w:iCs/>
              <w:sz w:val="24"/>
              <w:szCs w:val="24"/>
            </w:rPr>
          </w:pPr>
          <w:r w:rsidRPr="00AC433E">
            <w:rPr>
              <w:rFonts w:ascii="Trebuchet MS" w:hAnsi="Trebuchet MS"/>
              <w:iCs/>
              <w:sz w:val="24"/>
              <w:szCs w:val="24"/>
            </w:rPr>
            <w:t>Atenție: Prezenta metodologie este destinată exclusiv acelor persoane care sunt înscrise în grupul țintă a proiectului și doresc să participe la concursul planurilor de afaceri, organizate în cadrul proiectului POCU 127932</w:t>
          </w:r>
          <w:r w:rsidR="004C6E1B" w:rsidRPr="00AC433E">
            <w:rPr>
              <w:rFonts w:ascii="Trebuchet MS" w:hAnsi="Trebuchet MS"/>
              <w:iCs/>
              <w:sz w:val="24"/>
              <w:szCs w:val="24"/>
            </w:rPr>
            <w:t>.</w:t>
          </w:r>
        </w:p>
        <w:p w:rsidR="004C6E1B" w:rsidRPr="00AC433E" w:rsidRDefault="004C6E1B" w:rsidP="00A64E18">
          <w:pPr>
            <w:pStyle w:val="NoSpacing"/>
            <w:spacing w:line="276" w:lineRule="auto"/>
            <w:ind w:left="-90" w:right="252"/>
            <w:jc w:val="both"/>
            <w:rPr>
              <w:rFonts w:ascii="Trebuchet MS" w:hAnsi="Trebuchet MS"/>
              <w:iCs/>
              <w:sz w:val="24"/>
              <w:szCs w:val="24"/>
            </w:rPr>
          </w:pPr>
        </w:p>
        <w:p w:rsidR="004C6E1B" w:rsidRPr="00AC433E" w:rsidRDefault="004C6E1B" w:rsidP="00A64E18">
          <w:pPr>
            <w:pStyle w:val="NoSpacing"/>
            <w:spacing w:line="276" w:lineRule="auto"/>
            <w:ind w:left="-90" w:right="252"/>
            <w:jc w:val="both"/>
            <w:rPr>
              <w:rFonts w:ascii="Trebuchet MS" w:hAnsi="Trebuchet MS"/>
              <w:iCs/>
              <w:sz w:val="24"/>
              <w:szCs w:val="24"/>
            </w:rPr>
            <w:sectPr w:rsidR="004C6E1B" w:rsidRPr="00AC433E" w:rsidSect="00072AE7">
              <w:headerReference w:type="default" r:id="rId8"/>
              <w:footerReference w:type="default" r:id="rId9"/>
              <w:headerReference w:type="first" r:id="rId10"/>
              <w:footerReference w:type="first" r:id="rId11"/>
              <w:pgSz w:w="11906" w:h="16838" w:code="9"/>
              <w:pgMar w:top="1440" w:right="1440" w:bottom="1440" w:left="1440" w:header="720" w:footer="720" w:gutter="0"/>
              <w:pgNumType w:start="0"/>
              <w:cols w:space="720"/>
              <w:titlePg/>
              <w:docGrid w:linePitch="360"/>
            </w:sectPr>
          </w:pPr>
        </w:p>
        <w:p w:rsidR="00072AE7" w:rsidRPr="00AC433E" w:rsidRDefault="006411DE" w:rsidP="00A64E18">
          <w:pPr>
            <w:spacing w:line="276" w:lineRule="auto"/>
            <w:rPr>
              <w:rFonts w:ascii="Trebuchet MS" w:eastAsia="SimSun" w:hAnsi="Trebuchet MS" w:cs="Times New Roman"/>
              <w:iCs/>
              <w:sz w:val="24"/>
              <w:szCs w:val="24"/>
              <w:lang w:val="ro-RO" w:eastAsia="ar-SA"/>
            </w:rPr>
          </w:pPr>
        </w:p>
      </w:sdtContent>
    </w:sdt>
    <w:sdt>
      <w:sdtPr>
        <w:rPr>
          <w:rFonts w:asciiTheme="minorHAnsi" w:eastAsiaTheme="minorHAnsi" w:hAnsiTheme="minorHAnsi" w:cstheme="minorBidi"/>
          <w:color w:val="auto"/>
          <w:sz w:val="22"/>
          <w:szCs w:val="22"/>
          <w:lang w:val="ro-RO"/>
        </w:rPr>
        <w:id w:val="-1379459140"/>
        <w:docPartObj>
          <w:docPartGallery w:val="Table of Contents"/>
          <w:docPartUnique/>
        </w:docPartObj>
      </w:sdtPr>
      <w:sdtEndPr>
        <w:rPr>
          <w:b/>
          <w:bCs/>
          <w:noProof/>
        </w:rPr>
      </w:sdtEndPr>
      <w:sdtContent>
        <w:p w:rsidR="00072AE7" w:rsidRPr="00AC433E" w:rsidRDefault="00072AE7" w:rsidP="00A64E18">
          <w:pPr>
            <w:pStyle w:val="TOCHeading"/>
            <w:spacing w:line="276" w:lineRule="auto"/>
            <w:rPr>
              <w:rFonts w:ascii="Trebuchet MS" w:hAnsi="Trebuchet MS"/>
              <w:color w:val="4472C4" w:themeColor="accent1"/>
              <w:sz w:val="36"/>
              <w:szCs w:val="36"/>
              <w:lang w:val="ro-RO"/>
            </w:rPr>
          </w:pPr>
          <w:r w:rsidRPr="00AC433E">
            <w:rPr>
              <w:rFonts w:ascii="Trebuchet MS" w:hAnsi="Trebuchet MS"/>
              <w:color w:val="4472C4" w:themeColor="accent1"/>
              <w:sz w:val="36"/>
              <w:szCs w:val="36"/>
              <w:lang w:val="ro-RO"/>
            </w:rPr>
            <w:t>C</w:t>
          </w:r>
          <w:r w:rsidR="00C730B9" w:rsidRPr="00AC433E">
            <w:rPr>
              <w:rFonts w:ascii="Trebuchet MS" w:hAnsi="Trebuchet MS"/>
              <w:color w:val="4472C4" w:themeColor="accent1"/>
              <w:sz w:val="36"/>
              <w:szCs w:val="36"/>
              <w:lang w:val="ro-RO"/>
            </w:rPr>
            <w:t>uprins</w:t>
          </w:r>
        </w:p>
        <w:p w:rsidR="00C730B9" w:rsidRPr="003D61C2" w:rsidRDefault="00C730B9" w:rsidP="00A64E18">
          <w:pPr>
            <w:spacing w:line="276" w:lineRule="auto"/>
            <w:rPr>
              <w:sz w:val="23"/>
              <w:szCs w:val="23"/>
              <w:lang w:val="ro-RO"/>
            </w:rPr>
          </w:pPr>
        </w:p>
        <w:p w:rsidR="003D61C2" w:rsidRPr="00FF75E9" w:rsidRDefault="006411DE" w:rsidP="00FF75E9">
          <w:pPr>
            <w:pStyle w:val="TOC1"/>
            <w:shd w:val="clear" w:color="auto" w:fill="FFFFFF" w:themeFill="background1"/>
            <w:rPr>
              <w:rFonts w:eastAsiaTheme="minorEastAsia"/>
              <w:noProof/>
            </w:rPr>
          </w:pPr>
          <w:r w:rsidRPr="006411DE">
            <w:rPr>
              <w:lang w:val="ro-RO"/>
            </w:rPr>
            <w:fldChar w:fldCharType="begin"/>
          </w:r>
          <w:r w:rsidR="00072AE7" w:rsidRPr="003D61C2">
            <w:rPr>
              <w:lang w:val="ro-RO"/>
            </w:rPr>
            <w:instrText xml:space="preserve"> TOC \o "1-3" \h \z \u </w:instrText>
          </w:r>
          <w:r w:rsidRPr="006411DE">
            <w:rPr>
              <w:lang w:val="ro-RO"/>
            </w:rPr>
            <w:fldChar w:fldCharType="separate"/>
          </w:r>
          <w:hyperlink w:anchor="_Toc73354331" w:history="1">
            <w:r w:rsidR="003D61C2" w:rsidRPr="00FF75E9">
              <w:rPr>
                <w:rStyle w:val="Hyperlink"/>
                <w:rFonts w:ascii="Trebuchet MS" w:hAnsi="Trebuchet MS"/>
                <w:noProof/>
                <w:sz w:val="23"/>
                <w:szCs w:val="23"/>
                <w:lang w:val="ro-RO"/>
              </w:rPr>
              <w:t>INTRODUCERE</w:t>
            </w:r>
            <w:r w:rsidR="003D61C2" w:rsidRPr="00FF75E9">
              <w:rPr>
                <w:noProof/>
                <w:webHidden/>
              </w:rPr>
              <w:tab/>
            </w:r>
            <w:r w:rsidRPr="00FF75E9">
              <w:rPr>
                <w:noProof/>
                <w:webHidden/>
              </w:rPr>
              <w:fldChar w:fldCharType="begin"/>
            </w:r>
            <w:r w:rsidR="003D61C2" w:rsidRPr="00FF75E9">
              <w:rPr>
                <w:noProof/>
                <w:webHidden/>
              </w:rPr>
              <w:instrText xml:space="preserve"> PAGEREF _Toc73354331 \h </w:instrText>
            </w:r>
            <w:r w:rsidRPr="00FF75E9">
              <w:rPr>
                <w:noProof/>
                <w:webHidden/>
              </w:rPr>
            </w:r>
            <w:r w:rsidRPr="00FF75E9">
              <w:rPr>
                <w:noProof/>
                <w:webHidden/>
              </w:rPr>
              <w:fldChar w:fldCharType="separate"/>
            </w:r>
            <w:r w:rsidR="00B942B1">
              <w:rPr>
                <w:noProof/>
                <w:webHidden/>
              </w:rPr>
              <w:t>2</w:t>
            </w:r>
            <w:r w:rsidRPr="00FF75E9">
              <w:rPr>
                <w:noProof/>
                <w:webHidden/>
              </w:rPr>
              <w:fldChar w:fldCharType="end"/>
            </w:r>
          </w:hyperlink>
        </w:p>
        <w:p w:rsidR="003D61C2" w:rsidRPr="00FF75E9" w:rsidRDefault="006411DE" w:rsidP="00FF75E9">
          <w:pPr>
            <w:pStyle w:val="TOC2"/>
            <w:shd w:val="clear" w:color="auto" w:fill="FFFFFF" w:themeFill="background1"/>
            <w:tabs>
              <w:tab w:val="right" w:leader="dot" w:pos="9016"/>
            </w:tabs>
            <w:rPr>
              <w:rFonts w:ascii="Trebuchet MS" w:eastAsiaTheme="minorEastAsia" w:hAnsi="Trebuchet MS"/>
              <w:noProof/>
              <w:sz w:val="23"/>
              <w:szCs w:val="23"/>
            </w:rPr>
          </w:pPr>
          <w:hyperlink w:anchor="_Toc73354332" w:history="1">
            <w:r w:rsidR="003D61C2" w:rsidRPr="00FF75E9">
              <w:rPr>
                <w:rStyle w:val="Hyperlink"/>
                <w:rFonts w:ascii="Trebuchet MS" w:hAnsi="Trebuchet MS"/>
                <w:noProof/>
                <w:sz w:val="23"/>
                <w:szCs w:val="23"/>
                <w:lang w:val="ro-RO"/>
              </w:rPr>
              <w:t>Informații despre proiect</w:t>
            </w:r>
            <w:r w:rsidR="003D61C2" w:rsidRPr="00FF75E9">
              <w:rPr>
                <w:rFonts w:ascii="Trebuchet MS" w:hAnsi="Trebuchet MS"/>
                <w:noProof/>
                <w:webHidden/>
                <w:sz w:val="23"/>
                <w:szCs w:val="23"/>
              </w:rPr>
              <w:tab/>
            </w:r>
            <w:r w:rsidRPr="00FF75E9">
              <w:rPr>
                <w:rFonts w:ascii="Trebuchet MS" w:hAnsi="Trebuchet MS"/>
                <w:noProof/>
                <w:webHidden/>
                <w:sz w:val="23"/>
                <w:szCs w:val="23"/>
              </w:rPr>
              <w:fldChar w:fldCharType="begin"/>
            </w:r>
            <w:r w:rsidR="003D61C2" w:rsidRPr="00FF75E9">
              <w:rPr>
                <w:rFonts w:ascii="Trebuchet MS" w:hAnsi="Trebuchet MS"/>
                <w:noProof/>
                <w:webHidden/>
                <w:sz w:val="23"/>
                <w:szCs w:val="23"/>
              </w:rPr>
              <w:instrText xml:space="preserve"> PAGEREF _Toc73354332 \h </w:instrText>
            </w:r>
            <w:r w:rsidRPr="00FF75E9">
              <w:rPr>
                <w:rFonts w:ascii="Trebuchet MS" w:hAnsi="Trebuchet MS"/>
                <w:noProof/>
                <w:webHidden/>
                <w:sz w:val="23"/>
                <w:szCs w:val="23"/>
              </w:rPr>
            </w:r>
            <w:r w:rsidRPr="00FF75E9">
              <w:rPr>
                <w:rFonts w:ascii="Trebuchet MS" w:hAnsi="Trebuchet MS"/>
                <w:noProof/>
                <w:webHidden/>
                <w:sz w:val="23"/>
                <w:szCs w:val="23"/>
              </w:rPr>
              <w:fldChar w:fldCharType="separate"/>
            </w:r>
            <w:r w:rsidR="00B942B1">
              <w:rPr>
                <w:rFonts w:ascii="Trebuchet MS" w:hAnsi="Trebuchet MS"/>
                <w:noProof/>
                <w:webHidden/>
                <w:sz w:val="23"/>
                <w:szCs w:val="23"/>
              </w:rPr>
              <w:t>2</w:t>
            </w:r>
            <w:r w:rsidRPr="00FF75E9">
              <w:rPr>
                <w:rFonts w:ascii="Trebuchet MS" w:hAnsi="Trebuchet MS"/>
                <w:noProof/>
                <w:webHidden/>
                <w:sz w:val="23"/>
                <w:szCs w:val="23"/>
              </w:rPr>
              <w:fldChar w:fldCharType="end"/>
            </w:r>
          </w:hyperlink>
        </w:p>
        <w:p w:rsidR="003D61C2" w:rsidRPr="00FF75E9" w:rsidRDefault="006411DE" w:rsidP="00FF75E9">
          <w:pPr>
            <w:pStyle w:val="TOC2"/>
            <w:shd w:val="clear" w:color="auto" w:fill="FFFFFF" w:themeFill="background1"/>
            <w:tabs>
              <w:tab w:val="right" w:leader="dot" w:pos="9016"/>
            </w:tabs>
            <w:rPr>
              <w:rFonts w:ascii="Trebuchet MS" w:eastAsiaTheme="minorEastAsia" w:hAnsi="Trebuchet MS"/>
              <w:noProof/>
              <w:sz w:val="23"/>
              <w:szCs w:val="23"/>
            </w:rPr>
          </w:pPr>
          <w:hyperlink w:anchor="_Toc73354333" w:history="1">
            <w:r w:rsidR="003D61C2" w:rsidRPr="00FF75E9">
              <w:rPr>
                <w:rStyle w:val="Hyperlink"/>
                <w:rFonts w:ascii="Trebuchet MS" w:hAnsi="Trebuchet MS"/>
                <w:noProof/>
                <w:sz w:val="23"/>
                <w:szCs w:val="23"/>
                <w:lang w:val="ro-RO"/>
              </w:rPr>
              <w:t>Asociația pentru Promovarea Afacerilor în România</w:t>
            </w:r>
            <w:r w:rsidR="003D61C2" w:rsidRPr="00FF75E9">
              <w:rPr>
                <w:rFonts w:ascii="Trebuchet MS" w:hAnsi="Trebuchet MS"/>
                <w:noProof/>
                <w:webHidden/>
                <w:sz w:val="23"/>
                <w:szCs w:val="23"/>
              </w:rPr>
              <w:tab/>
            </w:r>
            <w:r w:rsidRPr="00FF75E9">
              <w:rPr>
                <w:rFonts w:ascii="Trebuchet MS" w:hAnsi="Trebuchet MS"/>
                <w:noProof/>
                <w:webHidden/>
                <w:sz w:val="23"/>
                <w:szCs w:val="23"/>
              </w:rPr>
              <w:fldChar w:fldCharType="begin"/>
            </w:r>
            <w:r w:rsidR="003D61C2" w:rsidRPr="00FF75E9">
              <w:rPr>
                <w:rFonts w:ascii="Trebuchet MS" w:hAnsi="Trebuchet MS"/>
                <w:noProof/>
                <w:webHidden/>
                <w:sz w:val="23"/>
                <w:szCs w:val="23"/>
              </w:rPr>
              <w:instrText xml:space="preserve"> PAGEREF _Toc73354333 \h </w:instrText>
            </w:r>
            <w:r w:rsidRPr="00FF75E9">
              <w:rPr>
                <w:rFonts w:ascii="Trebuchet MS" w:hAnsi="Trebuchet MS"/>
                <w:noProof/>
                <w:webHidden/>
                <w:sz w:val="23"/>
                <w:szCs w:val="23"/>
              </w:rPr>
            </w:r>
            <w:r w:rsidRPr="00FF75E9">
              <w:rPr>
                <w:rFonts w:ascii="Trebuchet MS" w:hAnsi="Trebuchet MS"/>
                <w:noProof/>
                <w:webHidden/>
                <w:sz w:val="23"/>
                <w:szCs w:val="23"/>
              </w:rPr>
              <w:fldChar w:fldCharType="separate"/>
            </w:r>
            <w:r w:rsidR="00B942B1">
              <w:rPr>
                <w:rFonts w:ascii="Trebuchet MS" w:hAnsi="Trebuchet MS"/>
                <w:noProof/>
                <w:webHidden/>
                <w:sz w:val="23"/>
                <w:szCs w:val="23"/>
              </w:rPr>
              <w:t>3</w:t>
            </w:r>
            <w:r w:rsidRPr="00FF75E9">
              <w:rPr>
                <w:rFonts w:ascii="Trebuchet MS" w:hAnsi="Trebuchet MS"/>
                <w:noProof/>
                <w:webHidden/>
                <w:sz w:val="23"/>
                <w:szCs w:val="23"/>
              </w:rPr>
              <w:fldChar w:fldCharType="end"/>
            </w:r>
          </w:hyperlink>
        </w:p>
        <w:p w:rsidR="003D61C2" w:rsidRPr="00FF75E9" w:rsidRDefault="006411DE" w:rsidP="00FF75E9">
          <w:pPr>
            <w:pStyle w:val="TOC2"/>
            <w:shd w:val="clear" w:color="auto" w:fill="FFFFFF" w:themeFill="background1"/>
            <w:tabs>
              <w:tab w:val="right" w:leader="dot" w:pos="9016"/>
            </w:tabs>
            <w:rPr>
              <w:rFonts w:ascii="Trebuchet MS" w:eastAsiaTheme="minorEastAsia" w:hAnsi="Trebuchet MS"/>
              <w:noProof/>
              <w:sz w:val="23"/>
              <w:szCs w:val="23"/>
            </w:rPr>
          </w:pPr>
          <w:hyperlink w:anchor="_Toc73354334" w:history="1">
            <w:r w:rsidR="003D61C2" w:rsidRPr="00FF75E9">
              <w:rPr>
                <w:rStyle w:val="Hyperlink"/>
                <w:rFonts w:ascii="Trebuchet MS" w:hAnsi="Trebuchet MS"/>
                <w:noProof/>
                <w:sz w:val="23"/>
                <w:szCs w:val="23"/>
                <w:lang w:val="ro-RO"/>
              </w:rPr>
              <w:t>Scopul Metodologiei</w:t>
            </w:r>
            <w:r w:rsidR="003D61C2" w:rsidRPr="00FF75E9">
              <w:rPr>
                <w:rFonts w:ascii="Trebuchet MS" w:hAnsi="Trebuchet MS"/>
                <w:noProof/>
                <w:webHidden/>
                <w:sz w:val="23"/>
                <w:szCs w:val="23"/>
              </w:rPr>
              <w:tab/>
            </w:r>
            <w:r w:rsidRPr="00FF75E9">
              <w:rPr>
                <w:rFonts w:ascii="Trebuchet MS" w:hAnsi="Trebuchet MS"/>
                <w:noProof/>
                <w:webHidden/>
                <w:sz w:val="23"/>
                <w:szCs w:val="23"/>
              </w:rPr>
              <w:fldChar w:fldCharType="begin"/>
            </w:r>
            <w:r w:rsidR="003D61C2" w:rsidRPr="00FF75E9">
              <w:rPr>
                <w:rFonts w:ascii="Trebuchet MS" w:hAnsi="Trebuchet MS"/>
                <w:noProof/>
                <w:webHidden/>
                <w:sz w:val="23"/>
                <w:szCs w:val="23"/>
              </w:rPr>
              <w:instrText xml:space="preserve"> PAGEREF _Toc73354334 \h </w:instrText>
            </w:r>
            <w:r w:rsidRPr="00FF75E9">
              <w:rPr>
                <w:rFonts w:ascii="Trebuchet MS" w:hAnsi="Trebuchet MS"/>
                <w:noProof/>
                <w:webHidden/>
                <w:sz w:val="23"/>
                <w:szCs w:val="23"/>
              </w:rPr>
            </w:r>
            <w:r w:rsidRPr="00FF75E9">
              <w:rPr>
                <w:rFonts w:ascii="Trebuchet MS" w:hAnsi="Trebuchet MS"/>
                <w:noProof/>
                <w:webHidden/>
                <w:sz w:val="23"/>
                <w:szCs w:val="23"/>
              </w:rPr>
              <w:fldChar w:fldCharType="separate"/>
            </w:r>
            <w:r w:rsidR="00B942B1">
              <w:rPr>
                <w:rFonts w:ascii="Trebuchet MS" w:hAnsi="Trebuchet MS"/>
                <w:noProof/>
                <w:webHidden/>
                <w:sz w:val="23"/>
                <w:szCs w:val="23"/>
              </w:rPr>
              <w:t>4</w:t>
            </w:r>
            <w:r w:rsidRPr="00FF75E9">
              <w:rPr>
                <w:rFonts w:ascii="Trebuchet MS" w:hAnsi="Trebuchet MS"/>
                <w:noProof/>
                <w:webHidden/>
                <w:sz w:val="23"/>
                <w:szCs w:val="23"/>
              </w:rPr>
              <w:fldChar w:fldCharType="end"/>
            </w:r>
          </w:hyperlink>
        </w:p>
        <w:p w:rsidR="003D61C2" w:rsidRPr="00FF75E9" w:rsidRDefault="006411DE" w:rsidP="00FF75E9">
          <w:pPr>
            <w:pStyle w:val="TOC1"/>
            <w:shd w:val="clear" w:color="auto" w:fill="FFFFFF" w:themeFill="background1"/>
            <w:rPr>
              <w:rFonts w:eastAsiaTheme="minorEastAsia"/>
              <w:noProof/>
            </w:rPr>
          </w:pPr>
          <w:hyperlink w:anchor="_Toc73354335" w:history="1">
            <w:r w:rsidR="003D61C2" w:rsidRPr="00FF75E9">
              <w:rPr>
                <w:rStyle w:val="Hyperlink"/>
                <w:rFonts w:ascii="Trebuchet MS" w:hAnsi="Trebuchet MS"/>
                <w:noProof/>
                <w:sz w:val="23"/>
                <w:szCs w:val="23"/>
                <w:lang w:val="ro-RO"/>
              </w:rPr>
              <w:t>NOȚIUNI ȘI DEFINIȚII</w:t>
            </w:r>
            <w:r w:rsidR="003D61C2" w:rsidRPr="00FF75E9">
              <w:rPr>
                <w:noProof/>
                <w:webHidden/>
              </w:rPr>
              <w:tab/>
            </w:r>
            <w:r w:rsidRPr="00FF75E9">
              <w:rPr>
                <w:noProof/>
                <w:webHidden/>
              </w:rPr>
              <w:fldChar w:fldCharType="begin"/>
            </w:r>
            <w:r w:rsidR="003D61C2" w:rsidRPr="00FF75E9">
              <w:rPr>
                <w:noProof/>
                <w:webHidden/>
              </w:rPr>
              <w:instrText xml:space="preserve"> PAGEREF _Toc73354335 \h </w:instrText>
            </w:r>
            <w:r w:rsidRPr="00FF75E9">
              <w:rPr>
                <w:noProof/>
                <w:webHidden/>
              </w:rPr>
            </w:r>
            <w:r w:rsidRPr="00FF75E9">
              <w:rPr>
                <w:noProof/>
                <w:webHidden/>
              </w:rPr>
              <w:fldChar w:fldCharType="separate"/>
            </w:r>
            <w:r w:rsidR="00B942B1">
              <w:rPr>
                <w:noProof/>
                <w:webHidden/>
              </w:rPr>
              <w:t>6</w:t>
            </w:r>
            <w:r w:rsidRPr="00FF75E9">
              <w:rPr>
                <w:noProof/>
                <w:webHidden/>
              </w:rPr>
              <w:fldChar w:fldCharType="end"/>
            </w:r>
          </w:hyperlink>
        </w:p>
        <w:p w:rsidR="003D61C2" w:rsidRPr="00FF75E9" w:rsidRDefault="006411DE" w:rsidP="00FF75E9">
          <w:pPr>
            <w:pStyle w:val="TOC1"/>
            <w:shd w:val="clear" w:color="auto" w:fill="FFFFFF" w:themeFill="background1"/>
            <w:rPr>
              <w:rFonts w:eastAsiaTheme="minorEastAsia"/>
              <w:noProof/>
            </w:rPr>
          </w:pPr>
          <w:hyperlink w:anchor="_Toc73354336" w:history="1">
            <w:r w:rsidR="003D61C2" w:rsidRPr="00FF75E9">
              <w:rPr>
                <w:rStyle w:val="Hyperlink"/>
                <w:rFonts w:ascii="Trebuchet MS" w:hAnsi="Trebuchet MS"/>
                <w:noProof/>
                <w:sz w:val="23"/>
                <w:szCs w:val="23"/>
                <w:lang w:val="ro-RO"/>
              </w:rPr>
              <w:t>PRINCIPII DE ORGANIZARE ȘI DESFĂȘURARE A CONCURSULUI DE PLANURI DE AFACERI</w:t>
            </w:r>
            <w:r w:rsidR="003D61C2" w:rsidRPr="00FF75E9">
              <w:rPr>
                <w:noProof/>
                <w:webHidden/>
              </w:rPr>
              <w:tab/>
            </w:r>
            <w:r w:rsidRPr="00FF75E9">
              <w:rPr>
                <w:noProof/>
                <w:webHidden/>
              </w:rPr>
              <w:fldChar w:fldCharType="begin"/>
            </w:r>
            <w:r w:rsidR="003D61C2" w:rsidRPr="00FF75E9">
              <w:rPr>
                <w:noProof/>
                <w:webHidden/>
              </w:rPr>
              <w:instrText xml:space="preserve"> PAGEREF _Toc73354336 \h </w:instrText>
            </w:r>
            <w:r w:rsidRPr="00FF75E9">
              <w:rPr>
                <w:noProof/>
                <w:webHidden/>
              </w:rPr>
            </w:r>
            <w:r w:rsidRPr="00FF75E9">
              <w:rPr>
                <w:noProof/>
                <w:webHidden/>
              </w:rPr>
              <w:fldChar w:fldCharType="separate"/>
            </w:r>
            <w:r w:rsidR="00B942B1">
              <w:rPr>
                <w:noProof/>
                <w:webHidden/>
              </w:rPr>
              <w:t>9</w:t>
            </w:r>
            <w:r w:rsidRPr="00FF75E9">
              <w:rPr>
                <w:noProof/>
                <w:webHidden/>
              </w:rPr>
              <w:fldChar w:fldCharType="end"/>
            </w:r>
          </w:hyperlink>
        </w:p>
        <w:p w:rsidR="003D61C2" w:rsidRPr="00FF75E9" w:rsidRDefault="006411DE" w:rsidP="00FF75E9">
          <w:pPr>
            <w:pStyle w:val="TOC1"/>
            <w:shd w:val="clear" w:color="auto" w:fill="FFFFFF" w:themeFill="background1"/>
            <w:rPr>
              <w:rFonts w:eastAsiaTheme="minorEastAsia"/>
              <w:noProof/>
            </w:rPr>
          </w:pPr>
          <w:hyperlink w:anchor="_Toc73354337" w:history="1">
            <w:r w:rsidR="003D61C2" w:rsidRPr="00FF75E9">
              <w:rPr>
                <w:rStyle w:val="Hyperlink"/>
                <w:rFonts w:ascii="Trebuchet MS" w:hAnsi="Trebuchet MS"/>
                <w:noProof/>
                <w:sz w:val="23"/>
                <w:szCs w:val="23"/>
                <w:lang w:val="ro-RO"/>
              </w:rPr>
              <w:t>CADRU GENERAL DE ORGANIZARE ȘI DESFĂȘURARE A CONCURSULUI PLANURILOR DE AFACERI</w:t>
            </w:r>
            <w:r w:rsidR="003D61C2" w:rsidRPr="00FF75E9">
              <w:rPr>
                <w:noProof/>
                <w:webHidden/>
              </w:rPr>
              <w:tab/>
            </w:r>
            <w:r w:rsidRPr="00FF75E9">
              <w:rPr>
                <w:noProof/>
                <w:webHidden/>
              </w:rPr>
              <w:fldChar w:fldCharType="begin"/>
            </w:r>
            <w:r w:rsidR="003D61C2" w:rsidRPr="00FF75E9">
              <w:rPr>
                <w:noProof/>
                <w:webHidden/>
              </w:rPr>
              <w:instrText xml:space="preserve"> PAGEREF _Toc73354337 \h </w:instrText>
            </w:r>
            <w:r w:rsidRPr="00FF75E9">
              <w:rPr>
                <w:noProof/>
                <w:webHidden/>
              </w:rPr>
            </w:r>
            <w:r w:rsidRPr="00FF75E9">
              <w:rPr>
                <w:noProof/>
                <w:webHidden/>
              </w:rPr>
              <w:fldChar w:fldCharType="separate"/>
            </w:r>
            <w:r w:rsidR="00B942B1">
              <w:rPr>
                <w:noProof/>
                <w:webHidden/>
              </w:rPr>
              <w:t>10</w:t>
            </w:r>
            <w:r w:rsidRPr="00FF75E9">
              <w:rPr>
                <w:noProof/>
                <w:webHidden/>
              </w:rPr>
              <w:fldChar w:fldCharType="end"/>
            </w:r>
          </w:hyperlink>
        </w:p>
        <w:p w:rsidR="003D61C2" w:rsidRPr="003D61C2" w:rsidRDefault="006411DE" w:rsidP="00FF75E9">
          <w:pPr>
            <w:pStyle w:val="TOC1"/>
            <w:shd w:val="clear" w:color="auto" w:fill="FFFFFF" w:themeFill="background1"/>
            <w:rPr>
              <w:rFonts w:eastAsiaTheme="minorEastAsia"/>
              <w:noProof/>
            </w:rPr>
          </w:pPr>
          <w:hyperlink w:anchor="_Toc73354338" w:history="1">
            <w:r w:rsidR="003D61C2" w:rsidRPr="00FF75E9">
              <w:rPr>
                <w:rStyle w:val="Hyperlink"/>
                <w:rFonts w:ascii="Trebuchet MS" w:hAnsi="Trebuchet MS"/>
                <w:noProof/>
                <w:sz w:val="23"/>
                <w:szCs w:val="23"/>
                <w:lang w:val="ro-RO"/>
              </w:rPr>
              <w:t>DOMENIUL DE APLICARE</w:t>
            </w:r>
            <w:r w:rsidR="003D61C2" w:rsidRPr="00FF75E9">
              <w:rPr>
                <w:noProof/>
                <w:webHidden/>
              </w:rPr>
              <w:tab/>
            </w:r>
            <w:r w:rsidRPr="00FF75E9">
              <w:rPr>
                <w:noProof/>
                <w:webHidden/>
              </w:rPr>
              <w:fldChar w:fldCharType="begin"/>
            </w:r>
            <w:r w:rsidR="003D61C2" w:rsidRPr="00FF75E9">
              <w:rPr>
                <w:noProof/>
                <w:webHidden/>
              </w:rPr>
              <w:instrText xml:space="preserve"> PAGEREF _Toc73354338 \h </w:instrText>
            </w:r>
            <w:r w:rsidRPr="00FF75E9">
              <w:rPr>
                <w:noProof/>
                <w:webHidden/>
              </w:rPr>
            </w:r>
            <w:r w:rsidRPr="00FF75E9">
              <w:rPr>
                <w:noProof/>
                <w:webHidden/>
              </w:rPr>
              <w:fldChar w:fldCharType="separate"/>
            </w:r>
            <w:r w:rsidR="00B942B1">
              <w:rPr>
                <w:noProof/>
                <w:webHidden/>
              </w:rPr>
              <w:t>12</w:t>
            </w:r>
            <w:r w:rsidRPr="00FF75E9">
              <w:rPr>
                <w:noProof/>
                <w:webHidden/>
              </w:rPr>
              <w:fldChar w:fldCharType="end"/>
            </w:r>
          </w:hyperlink>
        </w:p>
        <w:p w:rsidR="003D61C2" w:rsidRPr="003D61C2" w:rsidRDefault="006411DE" w:rsidP="00FF75E9">
          <w:pPr>
            <w:pStyle w:val="TOC1"/>
            <w:rPr>
              <w:rFonts w:eastAsiaTheme="minorEastAsia"/>
              <w:noProof/>
            </w:rPr>
          </w:pPr>
          <w:hyperlink w:anchor="_Toc73354339" w:history="1">
            <w:r w:rsidR="003D61C2" w:rsidRPr="003D61C2">
              <w:rPr>
                <w:rStyle w:val="Hyperlink"/>
                <w:rFonts w:ascii="Trebuchet MS" w:hAnsi="Trebuchet MS"/>
                <w:noProof/>
                <w:sz w:val="23"/>
                <w:szCs w:val="23"/>
                <w:lang w:val="ro-RO"/>
              </w:rPr>
              <w:t>DEPUNEREA PLANURILOR DE AFACERI</w:t>
            </w:r>
            <w:r w:rsidR="003D61C2" w:rsidRPr="003D61C2">
              <w:rPr>
                <w:noProof/>
                <w:webHidden/>
              </w:rPr>
              <w:tab/>
            </w:r>
            <w:r w:rsidRPr="003D61C2">
              <w:rPr>
                <w:noProof/>
                <w:webHidden/>
              </w:rPr>
              <w:fldChar w:fldCharType="begin"/>
            </w:r>
            <w:r w:rsidR="003D61C2" w:rsidRPr="003D61C2">
              <w:rPr>
                <w:noProof/>
                <w:webHidden/>
              </w:rPr>
              <w:instrText xml:space="preserve"> PAGEREF _Toc73354339 \h </w:instrText>
            </w:r>
            <w:r w:rsidRPr="003D61C2">
              <w:rPr>
                <w:noProof/>
                <w:webHidden/>
              </w:rPr>
            </w:r>
            <w:r w:rsidRPr="003D61C2">
              <w:rPr>
                <w:noProof/>
                <w:webHidden/>
              </w:rPr>
              <w:fldChar w:fldCharType="separate"/>
            </w:r>
            <w:r w:rsidR="00B942B1">
              <w:rPr>
                <w:noProof/>
                <w:webHidden/>
              </w:rPr>
              <w:t>14</w:t>
            </w:r>
            <w:r w:rsidRPr="003D61C2">
              <w:rPr>
                <w:noProof/>
                <w:webHidden/>
              </w:rPr>
              <w:fldChar w:fldCharType="end"/>
            </w:r>
          </w:hyperlink>
        </w:p>
        <w:p w:rsidR="003D61C2" w:rsidRPr="003D61C2" w:rsidRDefault="006411DE" w:rsidP="003D61C2">
          <w:pPr>
            <w:pStyle w:val="TOC2"/>
            <w:tabs>
              <w:tab w:val="right" w:leader="dot" w:pos="9016"/>
            </w:tabs>
            <w:rPr>
              <w:rFonts w:ascii="Trebuchet MS" w:eastAsiaTheme="minorEastAsia" w:hAnsi="Trebuchet MS"/>
              <w:noProof/>
              <w:sz w:val="23"/>
              <w:szCs w:val="23"/>
            </w:rPr>
          </w:pPr>
          <w:hyperlink w:anchor="_Toc73354340" w:history="1">
            <w:r w:rsidR="003D61C2" w:rsidRPr="003D61C2">
              <w:rPr>
                <w:rStyle w:val="Hyperlink"/>
                <w:rFonts w:ascii="Trebuchet MS" w:hAnsi="Trebuchet MS"/>
                <w:noProof/>
                <w:sz w:val="23"/>
                <w:szCs w:val="23"/>
                <w:lang w:val="ro-RO"/>
              </w:rPr>
              <w:t>Condiții de eligibilitate pentru înscrierea la concursul de planuri de afaceri</w:t>
            </w:r>
            <w:r w:rsidR="003D61C2" w:rsidRPr="003D61C2">
              <w:rPr>
                <w:rFonts w:ascii="Trebuchet MS" w:hAnsi="Trebuchet MS"/>
                <w:noProof/>
                <w:webHidden/>
                <w:sz w:val="23"/>
                <w:szCs w:val="23"/>
              </w:rPr>
              <w:tab/>
            </w:r>
            <w:r w:rsidRPr="003D61C2">
              <w:rPr>
                <w:rFonts w:ascii="Trebuchet MS" w:hAnsi="Trebuchet MS"/>
                <w:noProof/>
                <w:webHidden/>
                <w:sz w:val="23"/>
                <w:szCs w:val="23"/>
              </w:rPr>
              <w:fldChar w:fldCharType="begin"/>
            </w:r>
            <w:r w:rsidR="003D61C2" w:rsidRPr="003D61C2">
              <w:rPr>
                <w:rFonts w:ascii="Trebuchet MS" w:hAnsi="Trebuchet MS"/>
                <w:noProof/>
                <w:webHidden/>
                <w:sz w:val="23"/>
                <w:szCs w:val="23"/>
              </w:rPr>
              <w:instrText xml:space="preserve"> PAGEREF _Toc73354340 \h </w:instrText>
            </w:r>
            <w:r w:rsidRPr="003D61C2">
              <w:rPr>
                <w:rFonts w:ascii="Trebuchet MS" w:hAnsi="Trebuchet MS"/>
                <w:noProof/>
                <w:webHidden/>
                <w:sz w:val="23"/>
                <w:szCs w:val="23"/>
              </w:rPr>
            </w:r>
            <w:r w:rsidRPr="003D61C2">
              <w:rPr>
                <w:rFonts w:ascii="Trebuchet MS" w:hAnsi="Trebuchet MS"/>
                <w:noProof/>
                <w:webHidden/>
                <w:sz w:val="23"/>
                <w:szCs w:val="23"/>
              </w:rPr>
              <w:fldChar w:fldCharType="separate"/>
            </w:r>
            <w:r w:rsidR="00B942B1">
              <w:rPr>
                <w:rFonts w:ascii="Trebuchet MS" w:hAnsi="Trebuchet MS"/>
                <w:noProof/>
                <w:webHidden/>
                <w:sz w:val="23"/>
                <w:szCs w:val="23"/>
              </w:rPr>
              <w:t>14</w:t>
            </w:r>
            <w:r w:rsidRPr="003D61C2">
              <w:rPr>
                <w:rFonts w:ascii="Trebuchet MS" w:hAnsi="Trebuchet MS"/>
                <w:noProof/>
                <w:webHidden/>
                <w:sz w:val="23"/>
                <w:szCs w:val="23"/>
              </w:rPr>
              <w:fldChar w:fldCharType="end"/>
            </w:r>
          </w:hyperlink>
        </w:p>
        <w:p w:rsidR="003D61C2" w:rsidRPr="003D61C2" w:rsidRDefault="006411DE" w:rsidP="003D61C2">
          <w:pPr>
            <w:pStyle w:val="TOC2"/>
            <w:tabs>
              <w:tab w:val="right" w:leader="dot" w:pos="9016"/>
            </w:tabs>
            <w:rPr>
              <w:rFonts w:ascii="Trebuchet MS" w:eastAsiaTheme="minorEastAsia" w:hAnsi="Trebuchet MS"/>
              <w:noProof/>
              <w:sz w:val="23"/>
              <w:szCs w:val="23"/>
            </w:rPr>
          </w:pPr>
          <w:hyperlink w:anchor="_Toc73354341" w:history="1">
            <w:r w:rsidR="003D61C2" w:rsidRPr="003D61C2">
              <w:rPr>
                <w:rStyle w:val="Hyperlink"/>
                <w:rFonts w:ascii="Trebuchet MS" w:hAnsi="Trebuchet MS"/>
                <w:noProof/>
                <w:sz w:val="23"/>
                <w:szCs w:val="23"/>
                <w:lang w:val="ro-RO"/>
              </w:rPr>
              <w:t>Cerințe obligatorii minimale ce trebuie avute în vedere la elaborarea planurilor de afaceri</w:t>
            </w:r>
            <w:r w:rsidR="003D61C2" w:rsidRPr="003D61C2">
              <w:rPr>
                <w:rFonts w:ascii="Trebuchet MS" w:hAnsi="Trebuchet MS"/>
                <w:noProof/>
                <w:webHidden/>
                <w:sz w:val="23"/>
                <w:szCs w:val="23"/>
              </w:rPr>
              <w:tab/>
            </w:r>
            <w:r w:rsidRPr="003D61C2">
              <w:rPr>
                <w:rFonts w:ascii="Trebuchet MS" w:hAnsi="Trebuchet MS"/>
                <w:noProof/>
                <w:webHidden/>
                <w:sz w:val="23"/>
                <w:szCs w:val="23"/>
              </w:rPr>
              <w:fldChar w:fldCharType="begin"/>
            </w:r>
            <w:r w:rsidR="003D61C2" w:rsidRPr="003D61C2">
              <w:rPr>
                <w:rFonts w:ascii="Trebuchet MS" w:hAnsi="Trebuchet MS"/>
                <w:noProof/>
                <w:webHidden/>
                <w:sz w:val="23"/>
                <w:szCs w:val="23"/>
              </w:rPr>
              <w:instrText xml:space="preserve"> PAGEREF _Toc73354341 \h </w:instrText>
            </w:r>
            <w:r w:rsidRPr="003D61C2">
              <w:rPr>
                <w:rFonts w:ascii="Trebuchet MS" w:hAnsi="Trebuchet MS"/>
                <w:noProof/>
                <w:webHidden/>
                <w:sz w:val="23"/>
                <w:szCs w:val="23"/>
              </w:rPr>
            </w:r>
            <w:r w:rsidRPr="003D61C2">
              <w:rPr>
                <w:rFonts w:ascii="Trebuchet MS" w:hAnsi="Trebuchet MS"/>
                <w:noProof/>
                <w:webHidden/>
                <w:sz w:val="23"/>
                <w:szCs w:val="23"/>
              </w:rPr>
              <w:fldChar w:fldCharType="separate"/>
            </w:r>
            <w:r w:rsidR="00B942B1">
              <w:rPr>
                <w:rFonts w:ascii="Trebuchet MS" w:hAnsi="Trebuchet MS"/>
                <w:noProof/>
                <w:webHidden/>
                <w:sz w:val="23"/>
                <w:szCs w:val="23"/>
              </w:rPr>
              <w:t>15</w:t>
            </w:r>
            <w:r w:rsidRPr="003D61C2">
              <w:rPr>
                <w:rFonts w:ascii="Trebuchet MS" w:hAnsi="Trebuchet MS"/>
                <w:noProof/>
                <w:webHidden/>
                <w:sz w:val="23"/>
                <w:szCs w:val="23"/>
              </w:rPr>
              <w:fldChar w:fldCharType="end"/>
            </w:r>
          </w:hyperlink>
        </w:p>
        <w:p w:rsidR="003D61C2" w:rsidRPr="003D61C2" w:rsidRDefault="006411DE" w:rsidP="003D61C2">
          <w:pPr>
            <w:pStyle w:val="TOC2"/>
            <w:tabs>
              <w:tab w:val="right" w:leader="dot" w:pos="9016"/>
            </w:tabs>
            <w:rPr>
              <w:rFonts w:ascii="Trebuchet MS" w:eastAsiaTheme="minorEastAsia" w:hAnsi="Trebuchet MS"/>
              <w:noProof/>
              <w:sz w:val="23"/>
              <w:szCs w:val="23"/>
            </w:rPr>
          </w:pPr>
          <w:hyperlink w:anchor="_Toc73354342" w:history="1">
            <w:r w:rsidR="003D61C2" w:rsidRPr="003D61C2">
              <w:rPr>
                <w:rStyle w:val="Hyperlink"/>
                <w:rFonts w:ascii="Trebuchet MS" w:hAnsi="Trebuchet MS"/>
                <w:noProof/>
                <w:sz w:val="23"/>
                <w:szCs w:val="23"/>
                <w:lang w:val="ro-RO"/>
              </w:rPr>
              <w:t>Depunerea planurilor de afaceri</w:t>
            </w:r>
            <w:r w:rsidR="003D61C2" w:rsidRPr="003D61C2">
              <w:rPr>
                <w:rFonts w:ascii="Trebuchet MS" w:hAnsi="Trebuchet MS"/>
                <w:noProof/>
                <w:webHidden/>
                <w:sz w:val="23"/>
                <w:szCs w:val="23"/>
              </w:rPr>
              <w:tab/>
            </w:r>
            <w:r w:rsidRPr="003D61C2">
              <w:rPr>
                <w:rFonts w:ascii="Trebuchet MS" w:hAnsi="Trebuchet MS"/>
                <w:noProof/>
                <w:webHidden/>
                <w:sz w:val="23"/>
                <w:szCs w:val="23"/>
              </w:rPr>
              <w:fldChar w:fldCharType="begin"/>
            </w:r>
            <w:r w:rsidR="003D61C2" w:rsidRPr="003D61C2">
              <w:rPr>
                <w:rFonts w:ascii="Trebuchet MS" w:hAnsi="Trebuchet MS"/>
                <w:noProof/>
                <w:webHidden/>
                <w:sz w:val="23"/>
                <w:szCs w:val="23"/>
              </w:rPr>
              <w:instrText xml:space="preserve"> PAGEREF _Toc73354342 \h </w:instrText>
            </w:r>
            <w:r w:rsidRPr="003D61C2">
              <w:rPr>
                <w:rFonts w:ascii="Trebuchet MS" w:hAnsi="Trebuchet MS"/>
                <w:noProof/>
                <w:webHidden/>
                <w:sz w:val="23"/>
                <w:szCs w:val="23"/>
              </w:rPr>
            </w:r>
            <w:r w:rsidRPr="003D61C2">
              <w:rPr>
                <w:rFonts w:ascii="Trebuchet MS" w:hAnsi="Trebuchet MS"/>
                <w:noProof/>
                <w:webHidden/>
                <w:sz w:val="23"/>
                <w:szCs w:val="23"/>
              </w:rPr>
              <w:fldChar w:fldCharType="separate"/>
            </w:r>
            <w:r w:rsidR="00B942B1">
              <w:rPr>
                <w:rFonts w:ascii="Trebuchet MS" w:hAnsi="Trebuchet MS"/>
                <w:noProof/>
                <w:webHidden/>
                <w:sz w:val="23"/>
                <w:szCs w:val="23"/>
              </w:rPr>
              <w:t>17</w:t>
            </w:r>
            <w:r w:rsidRPr="003D61C2">
              <w:rPr>
                <w:rFonts w:ascii="Trebuchet MS" w:hAnsi="Trebuchet MS"/>
                <w:noProof/>
                <w:webHidden/>
                <w:sz w:val="23"/>
                <w:szCs w:val="23"/>
              </w:rPr>
              <w:fldChar w:fldCharType="end"/>
            </w:r>
          </w:hyperlink>
        </w:p>
        <w:p w:rsidR="003D61C2" w:rsidRPr="003D61C2" w:rsidRDefault="006411DE" w:rsidP="00FF75E9">
          <w:pPr>
            <w:pStyle w:val="TOC1"/>
            <w:rPr>
              <w:rFonts w:eastAsiaTheme="minorEastAsia"/>
              <w:noProof/>
            </w:rPr>
          </w:pPr>
          <w:hyperlink w:anchor="_Toc73354343" w:history="1">
            <w:r w:rsidR="003D61C2" w:rsidRPr="003D61C2">
              <w:rPr>
                <w:rStyle w:val="Hyperlink"/>
                <w:rFonts w:ascii="Trebuchet MS" w:hAnsi="Trebuchet MS"/>
                <w:noProof/>
                <w:sz w:val="23"/>
                <w:szCs w:val="23"/>
                <w:lang w:val="ro-RO"/>
              </w:rPr>
              <w:t>EVALUAREA ȘI SELECȚIA PLANURILOR DE AFACERI</w:t>
            </w:r>
            <w:r w:rsidR="003D61C2" w:rsidRPr="003D61C2">
              <w:rPr>
                <w:noProof/>
                <w:webHidden/>
              </w:rPr>
              <w:tab/>
            </w:r>
            <w:r w:rsidRPr="003D61C2">
              <w:rPr>
                <w:noProof/>
                <w:webHidden/>
              </w:rPr>
              <w:fldChar w:fldCharType="begin"/>
            </w:r>
            <w:r w:rsidR="003D61C2" w:rsidRPr="003D61C2">
              <w:rPr>
                <w:noProof/>
                <w:webHidden/>
              </w:rPr>
              <w:instrText xml:space="preserve"> PAGEREF _Toc73354343 \h </w:instrText>
            </w:r>
            <w:r w:rsidRPr="003D61C2">
              <w:rPr>
                <w:noProof/>
                <w:webHidden/>
              </w:rPr>
            </w:r>
            <w:r w:rsidRPr="003D61C2">
              <w:rPr>
                <w:noProof/>
                <w:webHidden/>
              </w:rPr>
              <w:fldChar w:fldCharType="separate"/>
            </w:r>
            <w:r w:rsidR="00B942B1">
              <w:rPr>
                <w:noProof/>
                <w:webHidden/>
              </w:rPr>
              <w:t>18</w:t>
            </w:r>
            <w:r w:rsidRPr="003D61C2">
              <w:rPr>
                <w:noProof/>
                <w:webHidden/>
              </w:rPr>
              <w:fldChar w:fldCharType="end"/>
            </w:r>
          </w:hyperlink>
        </w:p>
        <w:p w:rsidR="003D61C2" w:rsidRPr="003D61C2" w:rsidRDefault="006411DE" w:rsidP="003D61C2">
          <w:pPr>
            <w:pStyle w:val="TOC2"/>
            <w:tabs>
              <w:tab w:val="right" w:leader="dot" w:pos="9016"/>
            </w:tabs>
            <w:rPr>
              <w:rFonts w:ascii="Trebuchet MS" w:eastAsiaTheme="minorEastAsia" w:hAnsi="Trebuchet MS"/>
              <w:noProof/>
              <w:sz w:val="23"/>
              <w:szCs w:val="23"/>
            </w:rPr>
          </w:pPr>
          <w:hyperlink w:anchor="_Toc73354344" w:history="1">
            <w:r w:rsidR="003D61C2" w:rsidRPr="003D61C2">
              <w:rPr>
                <w:rStyle w:val="Hyperlink"/>
                <w:rFonts w:ascii="Trebuchet MS" w:hAnsi="Trebuchet MS"/>
                <w:noProof/>
                <w:sz w:val="23"/>
                <w:szCs w:val="23"/>
                <w:lang w:val="ro-RO"/>
              </w:rPr>
              <w:t>Comisia de selecție a planurilor de afaceri</w:t>
            </w:r>
            <w:r w:rsidR="003D61C2" w:rsidRPr="003D61C2">
              <w:rPr>
                <w:rFonts w:ascii="Trebuchet MS" w:hAnsi="Trebuchet MS"/>
                <w:noProof/>
                <w:webHidden/>
                <w:sz w:val="23"/>
                <w:szCs w:val="23"/>
              </w:rPr>
              <w:tab/>
            </w:r>
            <w:r w:rsidRPr="003D61C2">
              <w:rPr>
                <w:rFonts w:ascii="Trebuchet MS" w:hAnsi="Trebuchet MS"/>
                <w:noProof/>
                <w:webHidden/>
                <w:sz w:val="23"/>
                <w:szCs w:val="23"/>
              </w:rPr>
              <w:fldChar w:fldCharType="begin"/>
            </w:r>
            <w:r w:rsidR="003D61C2" w:rsidRPr="003D61C2">
              <w:rPr>
                <w:rFonts w:ascii="Trebuchet MS" w:hAnsi="Trebuchet MS"/>
                <w:noProof/>
                <w:webHidden/>
                <w:sz w:val="23"/>
                <w:szCs w:val="23"/>
              </w:rPr>
              <w:instrText xml:space="preserve"> PAGEREF _Toc73354344 \h </w:instrText>
            </w:r>
            <w:r w:rsidRPr="003D61C2">
              <w:rPr>
                <w:rFonts w:ascii="Trebuchet MS" w:hAnsi="Trebuchet MS"/>
                <w:noProof/>
                <w:webHidden/>
                <w:sz w:val="23"/>
                <w:szCs w:val="23"/>
              </w:rPr>
            </w:r>
            <w:r w:rsidRPr="003D61C2">
              <w:rPr>
                <w:rFonts w:ascii="Trebuchet MS" w:hAnsi="Trebuchet MS"/>
                <w:noProof/>
                <w:webHidden/>
                <w:sz w:val="23"/>
                <w:szCs w:val="23"/>
              </w:rPr>
              <w:fldChar w:fldCharType="separate"/>
            </w:r>
            <w:r w:rsidR="00B942B1">
              <w:rPr>
                <w:rFonts w:ascii="Trebuchet MS" w:hAnsi="Trebuchet MS"/>
                <w:noProof/>
                <w:webHidden/>
                <w:sz w:val="23"/>
                <w:szCs w:val="23"/>
              </w:rPr>
              <w:t>18</w:t>
            </w:r>
            <w:r w:rsidRPr="003D61C2">
              <w:rPr>
                <w:rFonts w:ascii="Trebuchet MS" w:hAnsi="Trebuchet MS"/>
                <w:noProof/>
                <w:webHidden/>
                <w:sz w:val="23"/>
                <w:szCs w:val="23"/>
              </w:rPr>
              <w:fldChar w:fldCharType="end"/>
            </w:r>
          </w:hyperlink>
        </w:p>
        <w:p w:rsidR="003D61C2" w:rsidRPr="003D61C2" w:rsidRDefault="006411DE" w:rsidP="003D61C2">
          <w:pPr>
            <w:pStyle w:val="TOC2"/>
            <w:tabs>
              <w:tab w:val="right" w:leader="dot" w:pos="9016"/>
            </w:tabs>
            <w:rPr>
              <w:rFonts w:ascii="Trebuchet MS" w:eastAsiaTheme="minorEastAsia" w:hAnsi="Trebuchet MS"/>
              <w:noProof/>
              <w:sz w:val="23"/>
              <w:szCs w:val="23"/>
            </w:rPr>
          </w:pPr>
          <w:hyperlink w:anchor="_Toc73354345" w:history="1">
            <w:r w:rsidR="003D61C2" w:rsidRPr="003D61C2">
              <w:rPr>
                <w:rStyle w:val="Hyperlink"/>
                <w:rFonts w:ascii="Trebuchet MS" w:hAnsi="Trebuchet MS"/>
                <w:noProof/>
                <w:sz w:val="23"/>
                <w:szCs w:val="23"/>
                <w:lang w:val="ro-RO"/>
              </w:rPr>
              <w:t>Verificarea conformității administrative</w:t>
            </w:r>
            <w:r w:rsidR="003D61C2" w:rsidRPr="003D61C2">
              <w:rPr>
                <w:rFonts w:ascii="Trebuchet MS" w:hAnsi="Trebuchet MS"/>
                <w:noProof/>
                <w:webHidden/>
                <w:sz w:val="23"/>
                <w:szCs w:val="23"/>
              </w:rPr>
              <w:tab/>
            </w:r>
            <w:r w:rsidRPr="003D61C2">
              <w:rPr>
                <w:rFonts w:ascii="Trebuchet MS" w:hAnsi="Trebuchet MS"/>
                <w:noProof/>
                <w:webHidden/>
                <w:sz w:val="23"/>
                <w:szCs w:val="23"/>
              </w:rPr>
              <w:fldChar w:fldCharType="begin"/>
            </w:r>
            <w:r w:rsidR="003D61C2" w:rsidRPr="003D61C2">
              <w:rPr>
                <w:rFonts w:ascii="Trebuchet MS" w:hAnsi="Trebuchet MS"/>
                <w:noProof/>
                <w:webHidden/>
                <w:sz w:val="23"/>
                <w:szCs w:val="23"/>
              </w:rPr>
              <w:instrText xml:space="preserve"> PAGEREF _Toc73354345 \h </w:instrText>
            </w:r>
            <w:r w:rsidRPr="003D61C2">
              <w:rPr>
                <w:rFonts w:ascii="Trebuchet MS" w:hAnsi="Trebuchet MS"/>
                <w:noProof/>
                <w:webHidden/>
                <w:sz w:val="23"/>
                <w:szCs w:val="23"/>
              </w:rPr>
            </w:r>
            <w:r w:rsidRPr="003D61C2">
              <w:rPr>
                <w:rFonts w:ascii="Trebuchet MS" w:hAnsi="Trebuchet MS"/>
                <w:noProof/>
                <w:webHidden/>
                <w:sz w:val="23"/>
                <w:szCs w:val="23"/>
              </w:rPr>
              <w:fldChar w:fldCharType="separate"/>
            </w:r>
            <w:r w:rsidR="00B942B1">
              <w:rPr>
                <w:rFonts w:ascii="Trebuchet MS" w:hAnsi="Trebuchet MS"/>
                <w:noProof/>
                <w:webHidden/>
                <w:sz w:val="23"/>
                <w:szCs w:val="23"/>
              </w:rPr>
              <w:t>19</w:t>
            </w:r>
            <w:r w:rsidRPr="003D61C2">
              <w:rPr>
                <w:rFonts w:ascii="Trebuchet MS" w:hAnsi="Trebuchet MS"/>
                <w:noProof/>
                <w:webHidden/>
                <w:sz w:val="23"/>
                <w:szCs w:val="23"/>
              </w:rPr>
              <w:fldChar w:fldCharType="end"/>
            </w:r>
          </w:hyperlink>
        </w:p>
        <w:p w:rsidR="003D61C2" w:rsidRPr="003D61C2" w:rsidRDefault="006411DE" w:rsidP="003D61C2">
          <w:pPr>
            <w:pStyle w:val="TOC2"/>
            <w:tabs>
              <w:tab w:val="right" w:leader="dot" w:pos="9016"/>
            </w:tabs>
            <w:rPr>
              <w:rFonts w:ascii="Trebuchet MS" w:eastAsiaTheme="minorEastAsia" w:hAnsi="Trebuchet MS"/>
              <w:noProof/>
              <w:sz w:val="23"/>
              <w:szCs w:val="23"/>
            </w:rPr>
          </w:pPr>
          <w:hyperlink w:anchor="_Toc73354346" w:history="1">
            <w:r w:rsidR="003D61C2" w:rsidRPr="003D61C2">
              <w:rPr>
                <w:rStyle w:val="Hyperlink"/>
                <w:rFonts w:ascii="Trebuchet MS" w:hAnsi="Trebuchet MS"/>
                <w:noProof/>
                <w:sz w:val="23"/>
                <w:szCs w:val="23"/>
                <w:lang w:val="ro-RO"/>
              </w:rPr>
              <w:t>Evaluarea tehnico- financiară</w:t>
            </w:r>
            <w:r w:rsidR="003D61C2" w:rsidRPr="003D61C2">
              <w:rPr>
                <w:rFonts w:ascii="Trebuchet MS" w:hAnsi="Trebuchet MS"/>
                <w:noProof/>
                <w:webHidden/>
                <w:sz w:val="23"/>
                <w:szCs w:val="23"/>
              </w:rPr>
              <w:tab/>
            </w:r>
            <w:r w:rsidRPr="003D61C2">
              <w:rPr>
                <w:rFonts w:ascii="Trebuchet MS" w:hAnsi="Trebuchet MS"/>
                <w:noProof/>
                <w:webHidden/>
                <w:sz w:val="23"/>
                <w:szCs w:val="23"/>
              </w:rPr>
              <w:fldChar w:fldCharType="begin"/>
            </w:r>
            <w:r w:rsidR="003D61C2" w:rsidRPr="003D61C2">
              <w:rPr>
                <w:rFonts w:ascii="Trebuchet MS" w:hAnsi="Trebuchet MS"/>
                <w:noProof/>
                <w:webHidden/>
                <w:sz w:val="23"/>
                <w:szCs w:val="23"/>
              </w:rPr>
              <w:instrText xml:space="preserve"> PAGEREF _Toc73354346 \h </w:instrText>
            </w:r>
            <w:r w:rsidRPr="003D61C2">
              <w:rPr>
                <w:rFonts w:ascii="Trebuchet MS" w:hAnsi="Trebuchet MS"/>
                <w:noProof/>
                <w:webHidden/>
                <w:sz w:val="23"/>
                <w:szCs w:val="23"/>
              </w:rPr>
            </w:r>
            <w:r w:rsidRPr="003D61C2">
              <w:rPr>
                <w:rFonts w:ascii="Trebuchet MS" w:hAnsi="Trebuchet MS"/>
                <w:noProof/>
                <w:webHidden/>
                <w:sz w:val="23"/>
                <w:szCs w:val="23"/>
              </w:rPr>
              <w:fldChar w:fldCharType="separate"/>
            </w:r>
            <w:r w:rsidR="00B942B1">
              <w:rPr>
                <w:rFonts w:ascii="Trebuchet MS" w:hAnsi="Trebuchet MS"/>
                <w:noProof/>
                <w:webHidden/>
                <w:sz w:val="23"/>
                <w:szCs w:val="23"/>
              </w:rPr>
              <w:t>20</w:t>
            </w:r>
            <w:r w:rsidRPr="003D61C2">
              <w:rPr>
                <w:rFonts w:ascii="Trebuchet MS" w:hAnsi="Trebuchet MS"/>
                <w:noProof/>
                <w:webHidden/>
                <w:sz w:val="23"/>
                <w:szCs w:val="23"/>
              </w:rPr>
              <w:fldChar w:fldCharType="end"/>
            </w:r>
          </w:hyperlink>
        </w:p>
        <w:p w:rsidR="003D61C2" w:rsidRPr="003D61C2" w:rsidRDefault="006411DE" w:rsidP="003D61C2">
          <w:pPr>
            <w:pStyle w:val="TOC2"/>
            <w:tabs>
              <w:tab w:val="right" w:leader="dot" w:pos="9016"/>
            </w:tabs>
            <w:rPr>
              <w:rFonts w:ascii="Trebuchet MS" w:eastAsiaTheme="minorEastAsia" w:hAnsi="Trebuchet MS"/>
              <w:noProof/>
              <w:sz w:val="23"/>
              <w:szCs w:val="23"/>
            </w:rPr>
          </w:pPr>
          <w:hyperlink w:anchor="_Toc73354347" w:history="1">
            <w:r w:rsidR="003D61C2" w:rsidRPr="003D61C2">
              <w:rPr>
                <w:rStyle w:val="Hyperlink"/>
                <w:rFonts w:ascii="Trebuchet MS" w:hAnsi="Trebuchet MS"/>
                <w:noProof/>
                <w:sz w:val="23"/>
                <w:szCs w:val="23"/>
                <w:lang w:val="ro-RO"/>
              </w:rPr>
              <w:t>Selecția planurilor de afaceri</w:t>
            </w:r>
            <w:r w:rsidR="003D61C2" w:rsidRPr="003D61C2">
              <w:rPr>
                <w:rFonts w:ascii="Trebuchet MS" w:hAnsi="Trebuchet MS"/>
                <w:noProof/>
                <w:webHidden/>
                <w:sz w:val="23"/>
                <w:szCs w:val="23"/>
              </w:rPr>
              <w:tab/>
            </w:r>
            <w:r w:rsidRPr="003D61C2">
              <w:rPr>
                <w:rFonts w:ascii="Trebuchet MS" w:hAnsi="Trebuchet MS"/>
                <w:noProof/>
                <w:webHidden/>
                <w:sz w:val="23"/>
                <w:szCs w:val="23"/>
              </w:rPr>
              <w:fldChar w:fldCharType="begin"/>
            </w:r>
            <w:r w:rsidR="003D61C2" w:rsidRPr="003D61C2">
              <w:rPr>
                <w:rFonts w:ascii="Trebuchet MS" w:hAnsi="Trebuchet MS"/>
                <w:noProof/>
                <w:webHidden/>
                <w:sz w:val="23"/>
                <w:szCs w:val="23"/>
              </w:rPr>
              <w:instrText xml:space="preserve"> PAGEREF _Toc73354347 \h </w:instrText>
            </w:r>
            <w:r w:rsidRPr="003D61C2">
              <w:rPr>
                <w:rFonts w:ascii="Trebuchet MS" w:hAnsi="Trebuchet MS"/>
                <w:noProof/>
                <w:webHidden/>
                <w:sz w:val="23"/>
                <w:szCs w:val="23"/>
              </w:rPr>
            </w:r>
            <w:r w:rsidRPr="003D61C2">
              <w:rPr>
                <w:rFonts w:ascii="Trebuchet MS" w:hAnsi="Trebuchet MS"/>
                <w:noProof/>
                <w:webHidden/>
                <w:sz w:val="23"/>
                <w:szCs w:val="23"/>
              </w:rPr>
              <w:fldChar w:fldCharType="separate"/>
            </w:r>
            <w:r w:rsidR="00B942B1">
              <w:rPr>
                <w:rFonts w:ascii="Trebuchet MS" w:hAnsi="Trebuchet MS"/>
                <w:noProof/>
                <w:webHidden/>
                <w:sz w:val="23"/>
                <w:szCs w:val="23"/>
              </w:rPr>
              <w:t>21</w:t>
            </w:r>
            <w:r w:rsidRPr="003D61C2">
              <w:rPr>
                <w:rFonts w:ascii="Trebuchet MS" w:hAnsi="Trebuchet MS"/>
                <w:noProof/>
                <w:webHidden/>
                <w:sz w:val="23"/>
                <w:szCs w:val="23"/>
              </w:rPr>
              <w:fldChar w:fldCharType="end"/>
            </w:r>
          </w:hyperlink>
        </w:p>
        <w:p w:rsidR="003D61C2" w:rsidRPr="003D61C2" w:rsidRDefault="006411DE" w:rsidP="003D61C2">
          <w:pPr>
            <w:pStyle w:val="TOC2"/>
            <w:tabs>
              <w:tab w:val="right" w:leader="dot" w:pos="9016"/>
            </w:tabs>
            <w:rPr>
              <w:rFonts w:ascii="Trebuchet MS" w:eastAsiaTheme="minorEastAsia" w:hAnsi="Trebuchet MS"/>
              <w:noProof/>
              <w:sz w:val="23"/>
              <w:szCs w:val="23"/>
            </w:rPr>
          </w:pPr>
          <w:hyperlink w:anchor="_Toc73354348" w:history="1">
            <w:r w:rsidR="003D61C2" w:rsidRPr="003D61C2">
              <w:rPr>
                <w:rStyle w:val="Hyperlink"/>
                <w:rFonts w:ascii="Trebuchet MS" w:hAnsi="Trebuchet MS"/>
                <w:noProof/>
                <w:sz w:val="23"/>
                <w:szCs w:val="23"/>
                <w:lang w:val="ro-RO"/>
              </w:rPr>
              <w:t>Comunicarea rezultatelor și contestații</w:t>
            </w:r>
            <w:r w:rsidR="003D61C2" w:rsidRPr="003D61C2">
              <w:rPr>
                <w:rFonts w:ascii="Trebuchet MS" w:hAnsi="Trebuchet MS"/>
                <w:noProof/>
                <w:webHidden/>
                <w:sz w:val="23"/>
                <w:szCs w:val="23"/>
              </w:rPr>
              <w:tab/>
            </w:r>
            <w:r w:rsidRPr="003D61C2">
              <w:rPr>
                <w:rFonts w:ascii="Trebuchet MS" w:hAnsi="Trebuchet MS"/>
                <w:noProof/>
                <w:webHidden/>
                <w:sz w:val="23"/>
                <w:szCs w:val="23"/>
              </w:rPr>
              <w:fldChar w:fldCharType="begin"/>
            </w:r>
            <w:r w:rsidR="003D61C2" w:rsidRPr="003D61C2">
              <w:rPr>
                <w:rFonts w:ascii="Trebuchet MS" w:hAnsi="Trebuchet MS"/>
                <w:noProof/>
                <w:webHidden/>
                <w:sz w:val="23"/>
                <w:szCs w:val="23"/>
              </w:rPr>
              <w:instrText xml:space="preserve"> PAGEREF _Toc73354348 \h </w:instrText>
            </w:r>
            <w:r w:rsidRPr="003D61C2">
              <w:rPr>
                <w:rFonts w:ascii="Trebuchet MS" w:hAnsi="Trebuchet MS"/>
                <w:noProof/>
                <w:webHidden/>
                <w:sz w:val="23"/>
                <w:szCs w:val="23"/>
              </w:rPr>
            </w:r>
            <w:r w:rsidRPr="003D61C2">
              <w:rPr>
                <w:rFonts w:ascii="Trebuchet MS" w:hAnsi="Trebuchet MS"/>
                <w:noProof/>
                <w:webHidden/>
                <w:sz w:val="23"/>
                <w:szCs w:val="23"/>
              </w:rPr>
              <w:fldChar w:fldCharType="separate"/>
            </w:r>
            <w:r w:rsidR="00B942B1">
              <w:rPr>
                <w:rFonts w:ascii="Trebuchet MS" w:hAnsi="Trebuchet MS"/>
                <w:noProof/>
                <w:webHidden/>
                <w:sz w:val="23"/>
                <w:szCs w:val="23"/>
              </w:rPr>
              <w:t>22</w:t>
            </w:r>
            <w:r w:rsidRPr="003D61C2">
              <w:rPr>
                <w:rFonts w:ascii="Trebuchet MS" w:hAnsi="Trebuchet MS"/>
                <w:noProof/>
                <w:webHidden/>
                <w:sz w:val="23"/>
                <w:szCs w:val="23"/>
              </w:rPr>
              <w:fldChar w:fldCharType="end"/>
            </w:r>
          </w:hyperlink>
        </w:p>
        <w:p w:rsidR="003D61C2" w:rsidRPr="003D61C2" w:rsidRDefault="006411DE" w:rsidP="00FF75E9">
          <w:pPr>
            <w:pStyle w:val="TOC1"/>
            <w:rPr>
              <w:rFonts w:eastAsiaTheme="minorEastAsia"/>
              <w:noProof/>
            </w:rPr>
          </w:pPr>
          <w:hyperlink w:anchor="_Toc73354349" w:history="1">
            <w:r w:rsidR="003D61C2" w:rsidRPr="003D61C2">
              <w:rPr>
                <w:rStyle w:val="Hyperlink"/>
                <w:rFonts w:ascii="Trebuchet MS" w:hAnsi="Trebuchet MS"/>
                <w:noProof/>
                <w:sz w:val="23"/>
                <w:szCs w:val="23"/>
                <w:lang w:val="ro-RO"/>
              </w:rPr>
              <w:t>SEMNAREA CONTRACTULUI DE SUBVENȚIE</w:t>
            </w:r>
            <w:r w:rsidR="003D61C2" w:rsidRPr="003D61C2">
              <w:rPr>
                <w:noProof/>
                <w:webHidden/>
              </w:rPr>
              <w:tab/>
            </w:r>
            <w:r w:rsidRPr="003D61C2">
              <w:rPr>
                <w:noProof/>
                <w:webHidden/>
              </w:rPr>
              <w:fldChar w:fldCharType="begin"/>
            </w:r>
            <w:r w:rsidR="003D61C2" w:rsidRPr="003D61C2">
              <w:rPr>
                <w:noProof/>
                <w:webHidden/>
              </w:rPr>
              <w:instrText xml:space="preserve"> PAGEREF _Toc73354349 \h </w:instrText>
            </w:r>
            <w:r w:rsidRPr="003D61C2">
              <w:rPr>
                <w:noProof/>
                <w:webHidden/>
              </w:rPr>
            </w:r>
            <w:r w:rsidRPr="003D61C2">
              <w:rPr>
                <w:noProof/>
                <w:webHidden/>
              </w:rPr>
              <w:fldChar w:fldCharType="separate"/>
            </w:r>
            <w:r w:rsidR="00B942B1">
              <w:rPr>
                <w:noProof/>
                <w:webHidden/>
              </w:rPr>
              <w:t>22</w:t>
            </w:r>
            <w:r w:rsidRPr="003D61C2">
              <w:rPr>
                <w:noProof/>
                <w:webHidden/>
              </w:rPr>
              <w:fldChar w:fldCharType="end"/>
            </w:r>
          </w:hyperlink>
        </w:p>
        <w:p w:rsidR="003D61C2" w:rsidRPr="003D61C2" w:rsidRDefault="006411DE" w:rsidP="003D61C2">
          <w:pPr>
            <w:pStyle w:val="TOC2"/>
            <w:tabs>
              <w:tab w:val="right" w:leader="dot" w:pos="9016"/>
            </w:tabs>
            <w:rPr>
              <w:rFonts w:ascii="Trebuchet MS" w:eastAsiaTheme="minorEastAsia" w:hAnsi="Trebuchet MS"/>
              <w:noProof/>
              <w:sz w:val="23"/>
              <w:szCs w:val="23"/>
            </w:rPr>
          </w:pPr>
          <w:hyperlink w:anchor="_Toc73354350" w:history="1">
            <w:r w:rsidR="003D61C2" w:rsidRPr="003D61C2">
              <w:rPr>
                <w:rStyle w:val="Hyperlink"/>
                <w:rFonts w:ascii="Trebuchet MS" w:hAnsi="Trebuchet MS"/>
                <w:noProof/>
                <w:sz w:val="23"/>
                <w:szCs w:val="23"/>
                <w:lang w:val="ro-RO"/>
              </w:rPr>
              <w:t>Condiții de eligibilitate pentru înscrierea la concursul de planuri de afaceri</w:t>
            </w:r>
            <w:r w:rsidR="003D61C2" w:rsidRPr="003D61C2">
              <w:rPr>
                <w:rFonts w:ascii="Trebuchet MS" w:hAnsi="Trebuchet MS"/>
                <w:noProof/>
                <w:webHidden/>
                <w:sz w:val="23"/>
                <w:szCs w:val="23"/>
              </w:rPr>
              <w:tab/>
            </w:r>
            <w:r w:rsidRPr="003D61C2">
              <w:rPr>
                <w:rFonts w:ascii="Trebuchet MS" w:hAnsi="Trebuchet MS"/>
                <w:noProof/>
                <w:webHidden/>
                <w:sz w:val="23"/>
                <w:szCs w:val="23"/>
              </w:rPr>
              <w:fldChar w:fldCharType="begin"/>
            </w:r>
            <w:r w:rsidR="003D61C2" w:rsidRPr="003D61C2">
              <w:rPr>
                <w:rFonts w:ascii="Trebuchet MS" w:hAnsi="Trebuchet MS"/>
                <w:noProof/>
                <w:webHidden/>
                <w:sz w:val="23"/>
                <w:szCs w:val="23"/>
              </w:rPr>
              <w:instrText xml:space="preserve"> PAGEREF _Toc73354350 \h </w:instrText>
            </w:r>
            <w:r w:rsidRPr="003D61C2">
              <w:rPr>
                <w:rFonts w:ascii="Trebuchet MS" w:hAnsi="Trebuchet MS"/>
                <w:noProof/>
                <w:webHidden/>
                <w:sz w:val="23"/>
                <w:szCs w:val="23"/>
              </w:rPr>
            </w:r>
            <w:r w:rsidRPr="003D61C2">
              <w:rPr>
                <w:rFonts w:ascii="Trebuchet MS" w:hAnsi="Trebuchet MS"/>
                <w:noProof/>
                <w:webHidden/>
                <w:sz w:val="23"/>
                <w:szCs w:val="23"/>
              </w:rPr>
              <w:fldChar w:fldCharType="separate"/>
            </w:r>
            <w:r w:rsidR="00B942B1">
              <w:rPr>
                <w:rFonts w:ascii="Trebuchet MS" w:hAnsi="Trebuchet MS"/>
                <w:noProof/>
                <w:webHidden/>
                <w:sz w:val="23"/>
                <w:szCs w:val="23"/>
              </w:rPr>
              <w:t>23</w:t>
            </w:r>
            <w:r w:rsidRPr="003D61C2">
              <w:rPr>
                <w:rFonts w:ascii="Trebuchet MS" w:hAnsi="Trebuchet MS"/>
                <w:noProof/>
                <w:webHidden/>
                <w:sz w:val="23"/>
                <w:szCs w:val="23"/>
              </w:rPr>
              <w:fldChar w:fldCharType="end"/>
            </w:r>
          </w:hyperlink>
        </w:p>
        <w:p w:rsidR="003D61C2" w:rsidRPr="003D61C2" w:rsidRDefault="006411DE" w:rsidP="00FF75E9">
          <w:pPr>
            <w:pStyle w:val="TOC1"/>
            <w:rPr>
              <w:rFonts w:eastAsiaTheme="minorEastAsia"/>
              <w:noProof/>
            </w:rPr>
          </w:pPr>
          <w:hyperlink w:anchor="_Toc73354351" w:history="1">
            <w:r w:rsidR="003D61C2" w:rsidRPr="003D61C2">
              <w:rPr>
                <w:rStyle w:val="Hyperlink"/>
                <w:rFonts w:ascii="Trebuchet MS" w:hAnsi="Trebuchet MS"/>
                <w:noProof/>
                <w:sz w:val="23"/>
                <w:szCs w:val="23"/>
                <w:lang w:val="ro-RO"/>
              </w:rPr>
              <w:t>ANEXE ȘI FORMULARE</w:t>
            </w:r>
            <w:r w:rsidR="003D61C2" w:rsidRPr="003D61C2">
              <w:rPr>
                <w:noProof/>
                <w:webHidden/>
              </w:rPr>
              <w:tab/>
            </w:r>
            <w:r w:rsidRPr="003D61C2">
              <w:rPr>
                <w:noProof/>
                <w:webHidden/>
              </w:rPr>
              <w:fldChar w:fldCharType="begin"/>
            </w:r>
            <w:r w:rsidR="003D61C2" w:rsidRPr="003D61C2">
              <w:rPr>
                <w:noProof/>
                <w:webHidden/>
              </w:rPr>
              <w:instrText xml:space="preserve"> PAGEREF _Toc73354351 \h </w:instrText>
            </w:r>
            <w:r w:rsidRPr="003D61C2">
              <w:rPr>
                <w:noProof/>
                <w:webHidden/>
              </w:rPr>
            </w:r>
            <w:r w:rsidRPr="003D61C2">
              <w:rPr>
                <w:noProof/>
                <w:webHidden/>
              </w:rPr>
              <w:fldChar w:fldCharType="separate"/>
            </w:r>
            <w:r w:rsidR="00B942B1">
              <w:rPr>
                <w:noProof/>
                <w:webHidden/>
              </w:rPr>
              <w:t>24</w:t>
            </w:r>
            <w:r w:rsidRPr="003D61C2">
              <w:rPr>
                <w:noProof/>
                <w:webHidden/>
              </w:rPr>
              <w:fldChar w:fldCharType="end"/>
            </w:r>
          </w:hyperlink>
        </w:p>
        <w:p w:rsidR="00072AE7" w:rsidRPr="00AC433E" w:rsidRDefault="006411DE" w:rsidP="003D61C2">
          <w:pPr>
            <w:shd w:val="clear" w:color="auto" w:fill="FFFFFF" w:themeFill="background1"/>
            <w:spacing w:line="276" w:lineRule="auto"/>
            <w:rPr>
              <w:lang w:val="ro-RO"/>
            </w:rPr>
          </w:pPr>
          <w:r w:rsidRPr="003D61C2">
            <w:rPr>
              <w:rFonts w:ascii="Trebuchet MS" w:hAnsi="Trebuchet MS"/>
              <w:b/>
              <w:bCs/>
              <w:noProof/>
              <w:sz w:val="23"/>
              <w:szCs w:val="23"/>
              <w:lang w:val="ro-RO"/>
            </w:rPr>
            <w:fldChar w:fldCharType="end"/>
          </w:r>
        </w:p>
      </w:sdtContent>
    </w:sdt>
    <w:p w:rsidR="00072AE7" w:rsidRPr="00AC433E" w:rsidRDefault="00072AE7" w:rsidP="00A64E18">
      <w:pPr>
        <w:spacing w:line="276" w:lineRule="auto"/>
        <w:rPr>
          <w:rFonts w:ascii="Trebuchet MS" w:hAnsi="Trebuchet MS"/>
          <w:lang w:val="ro-RO"/>
        </w:rPr>
      </w:pPr>
      <w:r w:rsidRPr="00AC433E">
        <w:rPr>
          <w:rFonts w:ascii="Trebuchet MS" w:hAnsi="Trebuchet MS"/>
          <w:lang w:val="ro-RO"/>
        </w:rPr>
        <w:br w:type="page"/>
      </w:r>
    </w:p>
    <w:p w:rsidR="00A872AB" w:rsidRPr="00AC433E" w:rsidRDefault="00441EB3" w:rsidP="00A64E18">
      <w:pPr>
        <w:pStyle w:val="Heading1"/>
        <w:spacing w:after="120"/>
        <w:rPr>
          <w:rFonts w:ascii="Trebuchet MS" w:hAnsi="Trebuchet MS"/>
          <w:color w:val="4472C4" w:themeColor="accent1"/>
          <w:sz w:val="36"/>
          <w:szCs w:val="36"/>
          <w:lang w:val="ro-RO"/>
        </w:rPr>
      </w:pPr>
      <w:bookmarkStart w:id="4" w:name="_Toc73354331"/>
      <w:r w:rsidRPr="00AC433E">
        <w:rPr>
          <w:rFonts w:ascii="Trebuchet MS" w:hAnsi="Trebuchet MS"/>
          <w:color w:val="4472C4" w:themeColor="accent1"/>
          <w:sz w:val="36"/>
          <w:szCs w:val="36"/>
          <w:lang w:val="ro-RO"/>
        </w:rPr>
        <w:lastRenderedPageBreak/>
        <w:t>INTRODUCERE</w:t>
      </w:r>
      <w:bookmarkEnd w:id="4"/>
    </w:p>
    <w:p w:rsidR="00441EB3" w:rsidRPr="00AC433E" w:rsidRDefault="00AA2D53" w:rsidP="00A64E18">
      <w:pPr>
        <w:pStyle w:val="Heading2"/>
        <w:tabs>
          <w:tab w:val="left" w:pos="3732"/>
        </w:tabs>
        <w:spacing w:before="120" w:after="360" w:line="276" w:lineRule="auto"/>
        <w:rPr>
          <w:rFonts w:ascii="Trebuchet MS" w:hAnsi="Trebuchet MS"/>
          <w:color w:val="4472C4" w:themeColor="accent1"/>
          <w:sz w:val="28"/>
          <w:szCs w:val="28"/>
          <w:lang w:val="ro-RO"/>
        </w:rPr>
      </w:pPr>
      <w:bookmarkStart w:id="5" w:name="_Toc73354332"/>
      <w:r w:rsidRPr="00AC433E">
        <w:rPr>
          <w:rFonts w:ascii="Trebuchet MS" w:hAnsi="Trebuchet MS"/>
          <w:color w:val="4472C4" w:themeColor="accent1"/>
          <w:sz w:val="28"/>
          <w:szCs w:val="28"/>
          <w:lang w:val="ro-RO"/>
        </w:rPr>
        <w:t>Informații despre proiect</w:t>
      </w:r>
      <w:bookmarkEnd w:id="5"/>
    </w:p>
    <w:p w:rsidR="004C6E1B" w:rsidRPr="00AC433E" w:rsidRDefault="00AA2D53" w:rsidP="00A64E18">
      <w:pPr>
        <w:spacing w:line="276" w:lineRule="auto"/>
        <w:jc w:val="both"/>
        <w:rPr>
          <w:rFonts w:ascii="Trebuchet MS" w:hAnsi="Trebuchet MS"/>
          <w:iCs/>
          <w:sz w:val="24"/>
          <w:szCs w:val="24"/>
          <w:lang w:val="ro-RO"/>
        </w:rPr>
      </w:pPr>
      <w:r w:rsidRPr="00AC433E">
        <w:rPr>
          <w:rFonts w:ascii="Trebuchet MS" w:hAnsi="Trebuchet MS"/>
          <w:sz w:val="24"/>
          <w:szCs w:val="24"/>
          <w:lang w:val="ro-RO"/>
        </w:rPr>
        <w:t xml:space="preserve">Proiectul întitulat ”Reducerea numărul persoanelor aflate în risc de sărăcie sau excluziune socială din comunitatea marginalizată în Orașul Săcueni”, având cod MySMIS </w:t>
      </w:r>
      <w:r w:rsidRPr="00AC433E">
        <w:rPr>
          <w:rFonts w:ascii="Trebuchet MS" w:hAnsi="Trebuchet MS"/>
          <w:iCs/>
          <w:sz w:val="24"/>
          <w:szCs w:val="24"/>
          <w:lang w:val="ro-RO"/>
        </w:rPr>
        <w:t>127932, denumit în continuare Proiect, este realizat în cadrul apelului POCU AP 5/ PI 9.vi/ OS 5.2</w:t>
      </w:r>
      <w:r w:rsidR="008E7922" w:rsidRPr="00AC433E">
        <w:rPr>
          <w:rFonts w:ascii="Trebuchet MS" w:hAnsi="Trebuchet MS"/>
          <w:iCs/>
          <w:sz w:val="24"/>
          <w:szCs w:val="24"/>
          <w:lang w:val="ro-RO"/>
        </w:rPr>
        <w:t xml:space="preserve"> ”Implementarea strategiilor de dezvoltare locală în comunitățile marginalizate din zona rurală și/ sau în orașe cu o populație de până la 20.000 locuitori”.</w:t>
      </w:r>
      <w:r w:rsidR="00401EF7" w:rsidRPr="00AC433E">
        <w:rPr>
          <w:rFonts w:ascii="Trebuchet MS" w:hAnsi="Trebuchet MS"/>
          <w:iCs/>
          <w:sz w:val="24"/>
          <w:szCs w:val="24"/>
          <w:lang w:val="ro-RO"/>
        </w:rPr>
        <w:t xml:space="preserve"> Proiectul este implementat de Orașul Săcueni în parteneriat cu Fundația Creștină Diakonia</w:t>
      </w:r>
      <w:r w:rsidR="004C6E1B" w:rsidRPr="00AC433E">
        <w:rPr>
          <w:rFonts w:ascii="Trebuchet MS" w:hAnsi="Trebuchet MS"/>
          <w:iCs/>
          <w:sz w:val="24"/>
          <w:szCs w:val="24"/>
          <w:lang w:val="ro-RO"/>
        </w:rPr>
        <w:t>, și se derulează și este cofinanțat dij Fondul Social European prin Programul Operațional Capital Uman 2014- 2020, Axa prioritară 5- Dezvoltare locală plasată sub responsabilitatea comunității, Obiectivul specific 5.2- Reducerea numărului de persoane aflate în risc de sărăcie sau excluziune socială din comunitățile marginalizate din zona rurală și orașe cu o populație de până la 20.000 locuitori prin implementarea de măsuri/ operațiuni integrate în contextul mecanismului de DLRC.</w:t>
      </w:r>
    </w:p>
    <w:p w:rsidR="008E7922" w:rsidRPr="00AC433E" w:rsidRDefault="008E7922" w:rsidP="00A64E18">
      <w:pPr>
        <w:spacing w:line="276" w:lineRule="auto"/>
        <w:jc w:val="both"/>
        <w:rPr>
          <w:rFonts w:ascii="Trebuchet MS" w:hAnsi="Trebuchet MS"/>
          <w:iCs/>
          <w:sz w:val="24"/>
          <w:szCs w:val="24"/>
          <w:lang w:val="ro-RO"/>
        </w:rPr>
      </w:pPr>
      <w:r w:rsidRPr="00AC433E">
        <w:rPr>
          <w:rFonts w:ascii="Trebuchet MS" w:hAnsi="Trebuchet MS"/>
          <w:iCs/>
          <w:sz w:val="24"/>
          <w:szCs w:val="24"/>
          <w:lang w:val="ro-RO"/>
        </w:rPr>
        <w:t xml:space="preserve">Obiectivul general al </w:t>
      </w:r>
      <w:r w:rsidR="006B51C2" w:rsidRPr="00AC433E">
        <w:rPr>
          <w:rFonts w:ascii="Trebuchet MS" w:hAnsi="Trebuchet MS"/>
          <w:iCs/>
          <w:sz w:val="24"/>
          <w:szCs w:val="24"/>
          <w:lang w:val="ro-RO"/>
        </w:rPr>
        <w:t>P</w:t>
      </w:r>
      <w:r w:rsidRPr="00AC433E">
        <w:rPr>
          <w:rFonts w:ascii="Trebuchet MS" w:hAnsi="Trebuchet MS"/>
          <w:iCs/>
          <w:sz w:val="24"/>
          <w:szCs w:val="24"/>
          <w:lang w:val="ro-RO"/>
        </w:rPr>
        <w:t xml:space="preserve">roiectului este de </w:t>
      </w:r>
      <w:r w:rsidR="006B51C2" w:rsidRPr="00AC433E">
        <w:rPr>
          <w:rFonts w:ascii="Trebuchet MS" w:hAnsi="Trebuchet MS"/>
          <w:iCs/>
          <w:sz w:val="24"/>
          <w:szCs w:val="24"/>
          <w:lang w:val="ro-RO"/>
        </w:rPr>
        <w:t>a reduce numărul persoanelor aflate în risc de sărăcie sau excluziune socială în Orașul Săcueni, prin implementarea diferitelor activități integrate, care vor avea</w:t>
      </w:r>
      <w:r w:rsidR="00401EF7" w:rsidRPr="00AC433E">
        <w:rPr>
          <w:rFonts w:ascii="Trebuchet MS" w:hAnsi="Trebuchet MS"/>
          <w:iCs/>
          <w:sz w:val="24"/>
          <w:szCs w:val="24"/>
          <w:lang w:val="ro-RO"/>
        </w:rPr>
        <w:t xml:space="preserve"> mai multe</w:t>
      </w:r>
      <w:r w:rsidR="006B51C2" w:rsidRPr="00AC433E">
        <w:rPr>
          <w:rFonts w:ascii="Trebuchet MS" w:hAnsi="Trebuchet MS"/>
          <w:iCs/>
          <w:sz w:val="24"/>
          <w:szCs w:val="24"/>
          <w:lang w:val="ro-RO"/>
        </w:rPr>
        <w:t xml:space="preserve"> rezultat</w:t>
      </w:r>
      <w:r w:rsidR="00401EF7" w:rsidRPr="00AC433E">
        <w:rPr>
          <w:rFonts w:ascii="Trebuchet MS" w:hAnsi="Trebuchet MS"/>
          <w:iCs/>
          <w:sz w:val="24"/>
          <w:szCs w:val="24"/>
          <w:lang w:val="ro-RO"/>
        </w:rPr>
        <w:t>e, printre care și</w:t>
      </w:r>
      <w:r w:rsidR="006B51C2" w:rsidRPr="00AC433E">
        <w:rPr>
          <w:rFonts w:ascii="Trebuchet MS" w:hAnsi="Trebuchet MS"/>
          <w:iCs/>
          <w:sz w:val="24"/>
          <w:szCs w:val="24"/>
          <w:lang w:val="ro-RO"/>
        </w:rPr>
        <w:t xml:space="preserve"> creșterea numărului de afaceri locale în comunitatea marginalizată vizată. </w:t>
      </w:r>
      <w:r w:rsidR="00401EF7" w:rsidRPr="00AC433E">
        <w:rPr>
          <w:rFonts w:ascii="Trebuchet MS" w:hAnsi="Trebuchet MS"/>
          <w:iCs/>
          <w:sz w:val="24"/>
          <w:szCs w:val="24"/>
          <w:lang w:val="ro-RO"/>
        </w:rPr>
        <w:t xml:space="preserve">În vedera obținerii rezultatului mai sus menționat, Proiectul are ca scop </w:t>
      </w:r>
      <w:r w:rsidR="00BA4E64" w:rsidRPr="00AC433E">
        <w:rPr>
          <w:rFonts w:ascii="Trebuchet MS" w:hAnsi="Trebuchet MS"/>
          <w:iCs/>
          <w:sz w:val="24"/>
          <w:szCs w:val="24"/>
          <w:lang w:val="ro-RO"/>
        </w:rPr>
        <w:t>impulsarea capacității de creare de</w:t>
      </w:r>
      <w:r w:rsidR="002E38E9" w:rsidRPr="00AC433E">
        <w:rPr>
          <w:rFonts w:ascii="Trebuchet MS" w:hAnsi="Trebuchet MS"/>
          <w:iCs/>
          <w:sz w:val="24"/>
          <w:szCs w:val="24"/>
          <w:lang w:val="ro-RO"/>
        </w:rPr>
        <w:t xml:space="preserve"> noi</w:t>
      </w:r>
      <w:r w:rsidR="00BA4E64" w:rsidRPr="00AC433E">
        <w:rPr>
          <w:rFonts w:ascii="Trebuchet MS" w:hAnsi="Trebuchet MS"/>
          <w:iCs/>
          <w:sz w:val="24"/>
          <w:szCs w:val="24"/>
          <w:lang w:val="ro-RO"/>
        </w:rPr>
        <w:t xml:space="preserve"> locuri de muncă și creșterea ratei de ocupare în rândul persoanelor aflate în risc de sărăcie și excluziune socială </w:t>
      </w:r>
      <w:r w:rsidR="002E38E9" w:rsidRPr="00AC433E">
        <w:rPr>
          <w:rFonts w:ascii="Trebuchet MS" w:hAnsi="Trebuchet MS"/>
          <w:iCs/>
          <w:sz w:val="24"/>
          <w:szCs w:val="24"/>
          <w:lang w:val="ro-RO"/>
        </w:rPr>
        <w:t xml:space="preserve">în Orașul Săcueni, </w:t>
      </w:r>
      <w:r w:rsidR="00BA4E64" w:rsidRPr="00AC433E">
        <w:rPr>
          <w:rFonts w:ascii="Trebuchet MS" w:hAnsi="Trebuchet MS"/>
          <w:iCs/>
          <w:sz w:val="24"/>
          <w:szCs w:val="24"/>
          <w:lang w:val="ro-RO"/>
        </w:rPr>
        <w:t>prin facilitarea inserției pe piața muncii a acestora.</w:t>
      </w:r>
    </w:p>
    <w:p w:rsidR="00142180" w:rsidRPr="00AC433E" w:rsidRDefault="00142180" w:rsidP="00A64E18">
      <w:pPr>
        <w:spacing w:line="276" w:lineRule="auto"/>
        <w:jc w:val="both"/>
        <w:rPr>
          <w:rFonts w:ascii="Trebuchet MS" w:hAnsi="Trebuchet MS"/>
          <w:iCs/>
          <w:sz w:val="24"/>
          <w:szCs w:val="24"/>
          <w:lang w:val="ro-RO"/>
        </w:rPr>
      </w:pPr>
      <w:r w:rsidRPr="00AC433E">
        <w:rPr>
          <w:rFonts w:ascii="Trebuchet MS" w:hAnsi="Trebuchet MS"/>
          <w:iCs/>
          <w:sz w:val="24"/>
          <w:szCs w:val="24"/>
          <w:lang w:val="ro-RO"/>
        </w:rPr>
        <w:t xml:space="preserve">Proiectul are </w:t>
      </w:r>
      <w:r w:rsidR="00145B1D" w:rsidRPr="00AC433E">
        <w:rPr>
          <w:rFonts w:ascii="Trebuchet MS" w:hAnsi="Trebuchet MS"/>
          <w:iCs/>
          <w:sz w:val="24"/>
          <w:szCs w:val="24"/>
          <w:lang w:val="ro-RO"/>
        </w:rPr>
        <w:t>ca obiectiv specific- printre altele- creșterea șanselor de ocupare pe cont propriu pentru un număr total de 12 de persoane în risc de sărăcie și excluziune socială, prin sprijin în vederea inițierii unei activități independente. Acest obiectiv specific se realizează prin furnizarea serviciilor de formare</w:t>
      </w:r>
      <w:r w:rsidR="007A10B0" w:rsidRPr="00AC433E">
        <w:rPr>
          <w:rFonts w:ascii="Trebuchet MS" w:hAnsi="Trebuchet MS"/>
          <w:iCs/>
          <w:sz w:val="24"/>
          <w:szCs w:val="24"/>
          <w:lang w:val="ro-RO"/>
        </w:rPr>
        <w:t xml:space="preserve"> pentru dezvoltarea competențelor antrepernoriale și/ sau consiliere antreprenorială</w:t>
      </w:r>
      <w:r w:rsidR="008D6DA8" w:rsidRPr="00AC433E">
        <w:rPr>
          <w:rFonts w:ascii="Trebuchet MS" w:hAnsi="Trebuchet MS"/>
          <w:iCs/>
          <w:sz w:val="24"/>
          <w:szCs w:val="24"/>
          <w:lang w:val="ro-RO"/>
        </w:rPr>
        <w:t>, prin organizarea unui concurs de planuri de afaceri și prin oferirea unei micro- grant în valoare de 25.000 de euro.</w:t>
      </w:r>
      <w:r w:rsidR="0036015C" w:rsidRPr="00AC433E">
        <w:rPr>
          <w:rFonts w:ascii="Trebuchet MS" w:hAnsi="Trebuchet MS"/>
          <w:iCs/>
          <w:sz w:val="24"/>
          <w:szCs w:val="24"/>
          <w:lang w:val="ro-RO"/>
        </w:rPr>
        <w:t xml:space="preserve"> Astfel, </w:t>
      </w:r>
      <w:r w:rsidR="002C25D7" w:rsidRPr="00AC433E">
        <w:rPr>
          <w:rFonts w:ascii="Trebuchet MS" w:hAnsi="Trebuchet MS"/>
          <w:iCs/>
          <w:sz w:val="24"/>
          <w:szCs w:val="24"/>
          <w:lang w:val="ro-RO"/>
        </w:rPr>
        <w:t>Proiectul va produce un efect pozitiv pe termen lung, și anume acela de a crește nivelul de ocupare și de a dezvolta mediul antreprenorial în orașul Săcueni, prin înființarea de întreprinderi noi și crearea de noi locuri de muncă.</w:t>
      </w:r>
    </w:p>
    <w:p w:rsidR="002C25D7" w:rsidRPr="00AC433E" w:rsidRDefault="008D6DA8" w:rsidP="00A64E18">
      <w:pPr>
        <w:spacing w:line="276" w:lineRule="auto"/>
        <w:jc w:val="both"/>
        <w:rPr>
          <w:rFonts w:ascii="Trebuchet MS" w:hAnsi="Trebuchet MS"/>
          <w:iCs/>
          <w:sz w:val="24"/>
          <w:szCs w:val="24"/>
          <w:lang w:val="ro-RO"/>
        </w:rPr>
      </w:pPr>
      <w:r w:rsidRPr="00AC433E">
        <w:rPr>
          <w:rFonts w:ascii="Trebuchet MS" w:hAnsi="Trebuchet MS"/>
          <w:iCs/>
          <w:sz w:val="24"/>
          <w:szCs w:val="24"/>
          <w:lang w:val="ro-RO"/>
        </w:rPr>
        <w:t xml:space="preserve">Având în vedere obiectivul specific mai sus menționat, pentru obținerea rezultatului de 25 de persoane sprijinite prin servicii de consultanță antreprenorială (în medie 40 ore de consultanță/ persoană), minim 12 noi afaceri înregistrate, 12 de planuri de afaceri selectate pentru finanțare în cadrul unui </w:t>
      </w:r>
      <w:r w:rsidRPr="00AC433E">
        <w:rPr>
          <w:rFonts w:ascii="Trebuchet MS" w:hAnsi="Trebuchet MS"/>
          <w:iCs/>
          <w:sz w:val="24"/>
          <w:szCs w:val="24"/>
          <w:lang w:val="ro-RO"/>
        </w:rPr>
        <w:lastRenderedPageBreak/>
        <w:t>concurs de planuri de afaceri, Orașul Săcueni a externalizat activitățiile aferente realizării acestui obiectiv specific. Astfel, Asociația pentru Promovarea Afacerilor în Români</w:t>
      </w:r>
      <w:r w:rsidR="00B70FCE" w:rsidRPr="00AC433E">
        <w:rPr>
          <w:rFonts w:ascii="Trebuchet MS" w:hAnsi="Trebuchet MS"/>
          <w:iCs/>
          <w:sz w:val="24"/>
          <w:szCs w:val="24"/>
          <w:lang w:val="ro-RO"/>
        </w:rPr>
        <w:t>a este responsabilă pentru prestarea serviciilor de consiliere și formare antreprenorială și pentru organizarea și desfășurarea concursului de palnuri de afaceri.</w:t>
      </w:r>
    </w:p>
    <w:p w:rsidR="00CC4492" w:rsidRPr="00AC433E" w:rsidRDefault="00CC4492"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Proiectul are caracter integrat și este orientat pe nevoile comunității, astfel liderul Orașul Săcueni împreună cu partenerul Fundația Creștină Diakonia, vor implementa activități de furnizare de servicii sociale, activități în domeniul de ocupare, și măsuri în domeniul combaterii discriminării și promovării multiculturalismului. În acest sens, în cadrul Proiectului</w:t>
      </w:r>
      <w:r w:rsidR="008D53A5" w:rsidRPr="00AC433E">
        <w:rPr>
          <w:rFonts w:ascii="Trebuchet MS" w:hAnsi="Trebuchet MS"/>
          <w:sz w:val="24"/>
          <w:szCs w:val="24"/>
          <w:lang w:val="ro-RO"/>
        </w:rPr>
        <w:t xml:space="preserve"> și în condițiile stabilite în prezentul document,</w:t>
      </w:r>
      <w:r w:rsidRPr="00AC433E">
        <w:rPr>
          <w:rFonts w:ascii="Trebuchet MS" w:hAnsi="Trebuchet MS"/>
          <w:sz w:val="24"/>
          <w:szCs w:val="24"/>
          <w:lang w:val="ro-RO"/>
        </w:rPr>
        <w:t xml:space="preserve"> va fi acordat, în sistem competițional, finanțare nerambursabilă (ajutor de minimis) în valoare de 25.000 de euro întreprinderilor nou înființate, de către persoanele fizice care sunt înscrise în grupul țintă al Proiectului și doresc să demareze o afacere.</w:t>
      </w:r>
    </w:p>
    <w:p w:rsidR="0077323F" w:rsidRPr="00AC433E" w:rsidRDefault="0077323F" w:rsidP="00A64E18">
      <w:pPr>
        <w:pStyle w:val="Heading2"/>
        <w:spacing w:before="360" w:after="360" w:line="276" w:lineRule="auto"/>
        <w:rPr>
          <w:rFonts w:ascii="Trebuchet MS" w:hAnsi="Trebuchet MS"/>
          <w:color w:val="4472C4" w:themeColor="accent1"/>
          <w:sz w:val="28"/>
          <w:szCs w:val="28"/>
          <w:lang w:val="ro-RO"/>
        </w:rPr>
      </w:pPr>
      <w:bookmarkStart w:id="6" w:name="_Toc73354333"/>
      <w:r w:rsidRPr="00AC433E">
        <w:rPr>
          <w:rFonts w:ascii="Trebuchet MS" w:hAnsi="Trebuchet MS"/>
          <w:color w:val="4472C4" w:themeColor="accent1"/>
          <w:sz w:val="28"/>
          <w:szCs w:val="28"/>
          <w:lang w:val="ro-RO"/>
        </w:rPr>
        <w:t>Asociația pentru Promovarea Afacerilor în România</w:t>
      </w:r>
      <w:bookmarkEnd w:id="6"/>
    </w:p>
    <w:p w:rsidR="00E15000" w:rsidRPr="00AC433E" w:rsidRDefault="00E15000"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Asociația pentru Promovarea Afacerilor în România (denumită în continuare: APPAR) este o persoană juridică de drept privat, organizație neguvernamentală, non-profit și apolitică înființată în temeiul O.G. nr. 26/2000 și are ca scop sprijinirea dezvoltării mediului de afaceri din România, prin promovarea inițiativei private în acord cu principiile economiei de piață și a Uniunii Europene. </w:t>
      </w:r>
    </w:p>
    <w:p w:rsidR="00E15000" w:rsidRPr="00AC433E" w:rsidRDefault="00E15000"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Obiectivele APPAR includ: sprijinirea mediului de afaceri pentru crearea unui climat favorabil incluziunii tinerilor de pe piața forței de muncă, oferirea de sprijin în formarea profesională continuă a angajaților din diverse domenii, dezvoltarea sustenabilității mediului de afaceri pentru proiecte cu caracter social și comunitar, precum și realizarea unor programe ce vizează dezvoltarea mediului de afaceri.</w:t>
      </w:r>
    </w:p>
    <w:p w:rsidR="00E15000" w:rsidRPr="00AC433E" w:rsidRDefault="00E15000"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Asociația pentru Promovarea Afacerilor în România este furnizor de formare profesională autorizat privat. APPAR are peste 10 ani de experiență în domeniul formării profesionale a adulților, în calitate de furnizor FPC autorizat, inclusiv în domeniul dezvoltării antreprenoriale. Până în prezent APPAR a desfășurat, atât offline cât și online, peste 100 de cursuri de antreprenoriat pe baza programului autorizat Competențe comune – competențe antreprenoriale, cu participarea unui număr total de 1817 persoane. Totodată, APPAR are peste 10 ani experiență în domeniul dezvoltării afacerilor, inclusiv în derularea de programe de mentorat și de consiliere în domeniul antreprenoriatului, datorită implementării unui număr semnificativ de proiecte în acest domeniu. Mai mult, APPAR are experiență în </w:t>
      </w:r>
      <w:r w:rsidRPr="00AC433E">
        <w:rPr>
          <w:rFonts w:ascii="Trebuchet MS" w:hAnsi="Trebuchet MS"/>
          <w:sz w:val="24"/>
          <w:szCs w:val="24"/>
          <w:lang w:val="ro-RO"/>
        </w:rPr>
        <w:lastRenderedPageBreak/>
        <w:t>acordarea de consultanță în inființarea și demararea funcționării noilor întreprinderi, obținută în cadrul implementării proiectelor POCU.</w:t>
      </w:r>
    </w:p>
    <w:p w:rsidR="00697E90" w:rsidRPr="00AC433E" w:rsidRDefault="00E15000" w:rsidP="00A64E18">
      <w:pPr>
        <w:spacing w:line="276" w:lineRule="auto"/>
        <w:jc w:val="both"/>
        <w:rPr>
          <w:rFonts w:ascii="Trebuchet MS" w:hAnsi="Trebuchet MS"/>
          <w:iCs/>
          <w:sz w:val="24"/>
          <w:szCs w:val="24"/>
          <w:lang w:val="ro-RO"/>
        </w:rPr>
      </w:pPr>
      <w:r w:rsidRPr="00AC433E">
        <w:rPr>
          <w:rFonts w:ascii="Trebuchet MS" w:hAnsi="Trebuchet MS"/>
          <w:sz w:val="24"/>
          <w:szCs w:val="24"/>
          <w:lang w:val="ro-RO"/>
        </w:rPr>
        <w:t>În cadrul Proiectului, APPAR este prestatorul serviciilor de consilier</w:t>
      </w:r>
      <w:r w:rsidR="00326054" w:rsidRPr="00AC433E">
        <w:rPr>
          <w:rFonts w:ascii="Trebuchet MS" w:hAnsi="Trebuchet MS"/>
          <w:sz w:val="24"/>
          <w:szCs w:val="24"/>
          <w:lang w:val="ro-RO"/>
        </w:rPr>
        <w:t>e și formare antreprenorială, respectiv este responsabil pentru organizarea și derularea concursului planurilor de afaceri.</w:t>
      </w:r>
      <w:r w:rsidR="00222542" w:rsidRPr="00AC433E">
        <w:rPr>
          <w:rFonts w:ascii="Trebuchet MS" w:hAnsi="Trebuchet MS"/>
          <w:sz w:val="24"/>
          <w:szCs w:val="24"/>
          <w:lang w:val="ro-RO"/>
        </w:rPr>
        <w:t xml:space="preserve"> În </w:t>
      </w:r>
      <w:r w:rsidR="00697E90" w:rsidRPr="00AC433E">
        <w:rPr>
          <w:rFonts w:ascii="Trebuchet MS" w:hAnsi="Trebuchet MS"/>
          <w:sz w:val="24"/>
          <w:szCs w:val="24"/>
          <w:lang w:val="ro-RO"/>
        </w:rPr>
        <w:t xml:space="preserve">acest sens,APPAR acordă </w:t>
      </w:r>
      <w:r w:rsidR="00222542" w:rsidRPr="00AC433E">
        <w:rPr>
          <w:rFonts w:ascii="Trebuchet MS" w:hAnsi="Trebuchet MS"/>
          <w:sz w:val="24"/>
          <w:szCs w:val="24"/>
          <w:lang w:val="ro-RO"/>
        </w:rPr>
        <w:t>persoanel</w:t>
      </w:r>
      <w:r w:rsidR="00697E90" w:rsidRPr="00AC433E">
        <w:rPr>
          <w:rFonts w:ascii="Trebuchet MS" w:hAnsi="Trebuchet MS"/>
          <w:sz w:val="24"/>
          <w:szCs w:val="24"/>
          <w:lang w:val="ro-RO"/>
        </w:rPr>
        <w:t>or</w:t>
      </w:r>
      <w:r w:rsidR="00222542" w:rsidRPr="00AC433E">
        <w:rPr>
          <w:rFonts w:ascii="Trebuchet MS" w:hAnsi="Trebuchet MS"/>
          <w:sz w:val="24"/>
          <w:szCs w:val="24"/>
          <w:lang w:val="ro-RO"/>
        </w:rPr>
        <w:t xml:space="preserve"> interesate din grupul țintă a Proiectului </w:t>
      </w:r>
      <w:r w:rsidR="00697E90" w:rsidRPr="00AC433E">
        <w:rPr>
          <w:rFonts w:ascii="Trebuchet MS" w:hAnsi="Trebuchet MS"/>
          <w:sz w:val="24"/>
          <w:szCs w:val="24"/>
          <w:lang w:val="ro-RO"/>
        </w:rPr>
        <w:t>servicii</w:t>
      </w:r>
      <w:r w:rsidR="00222542" w:rsidRPr="00AC433E">
        <w:rPr>
          <w:rFonts w:ascii="Trebuchet MS" w:hAnsi="Trebuchet MS"/>
          <w:sz w:val="24"/>
          <w:szCs w:val="24"/>
          <w:lang w:val="ro-RO"/>
        </w:rPr>
        <w:t xml:space="preserve"> de consultanță antreprenorială</w:t>
      </w:r>
      <w:r w:rsidR="008B7C40" w:rsidRPr="00AC433E">
        <w:rPr>
          <w:rFonts w:ascii="Trebuchet MS" w:hAnsi="Trebuchet MS"/>
          <w:iCs/>
          <w:sz w:val="24"/>
          <w:szCs w:val="24"/>
          <w:lang w:val="ro-RO"/>
        </w:rPr>
        <w:t xml:space="preserve">pentru realizarea studiului de piață, analiza fezabilității ideii de afaceri, definirea publicului țint, a strategiilor și instrumentelor de marketing, </w:t>
      </w:r>
      <w:r w:rsidR="00F77B3B" w:rsidRPr="00AC433E">
        <w:rPr>
          <w:rFonts w:ascii="Trebuchet MS" w:hAnsi="Trebuchet MS"/>
          <w:iCs/>
          <w:sz w:val="24"/>
          <w:szCs w:val="24"/>
          <w:lang w:val="ro-RO"/>
        </w:rPr>
        <w:t xml:space="preserve">elaborarea planului de afaceri, </w:t>
      </w:r>
      <w:r w:rsidR="008B7C40" w:rsidRPr="00AC433E">
        <w:rPr>
          <w:rFonts w:ascii="Trebuchet MS" w:hAnsi="Trebuchet MS"/>
          <w:iCs/>
          <w:sz w:val="24"/>
          <w:szCs w:val="24"/>
          <w:lang w:val="ro-RO"/>
        </w:rPr>
        <w:t>etc</w:t>
      </w:r>
      <w:r w:rsidR="00697E90" w:rsidRPr="00AC433E">
        <w:rPr>
          <w:rFonts w:ascii="Trebuchet MS" w:hAnsi="Trebuchet MS"/>
          <w:iCs/>
          <w:sz w:val="24"/>
          <w:szCs w:val="24"/>
          <w:lang w:val="ro-RO"/>
        </w:rPr>
        <w:t xml:space="preserve">. </w:t>
      </w:r>
    </w:p>
    <w:p w:rsidR="008B7C40" w:rsidRPr="00AC433E" w:rsidRDefault="00697E90" w:rsidP="00A64E18">
      <w:pPr>
        <w:spacing w:line="276" w:lineRule="auto"/>
        <w:jc w:val="both"/>
        <w:rPr>
          <w:rFonts w:ascii="Trebuchet MS" w:hAnsi="Trebuchet MS"/>
          <w:iCs/>
          <w:sz w:val="24"/>
          <w:szCs w:val="24"/>
          <w:lang w:val="ro-RO"/>
        </w:rPr>
      </w:pPr>
      <w:r w:rsidRPr="00AC433E">
        <w:rPr>
          <w:rFonts w:ascii="Trebuchet MS" w:hAnsi="Trebuchet MS"/>
          <w:iCs/>
          <w:sz w:val="24"/>
          <w:szCs w:val="24"/>
          <w:lang w:val="ro-RO"/>
        </w:rPr>
        <w:t xml:space="preserve">Tot în cadrul Proiectului, în urma realizării unui studiu de piață și </w:t>
      </w:r>
      <w:r w:rsidR="00651330" w:rsidRPr="00AC433E">
        <w:rPr>
          <w:rFonts w:ascii="Trebuchet MS" w:hAnsi="Trebuchet MS"/>
          <w:iCs/>
          <w:sz w:val="24"/>
          <w:szCs w:val="24"/>
          <w:lang w:val="ro-RO"/>
        </w:rPr>
        <w:t>după efectuare</w:t>
      </w:r>
      <w:r w:rsidR="00F77B3B" w:rsidRPr="00AC433E">
        <w:rPr>
          <w:rFonts w:ascii="Trebuchet MS" w:hAnsi="Trebuchet MS"/>
          <w:iCs/>
          <w:sz w:val="24"/>
          <w:szCs w:val="24"/>
          <w:lang w:val="ro-RO"/>
        </w:rPr>
        <w:t>a</w:t>
      </w:r>
      <w:r w:rsidRPr="00AC433E">
        <w:rPr>
          <w:rFonts w:ascii="Trebuchet MS" w:hAnsi="Trebuchet MS"/>
          <w:iCs/>
          <w:sz w:val="24"/>
          <w:szCs w:val="24"/>
          <w:lang w:val="ro-RO"/>
        </w:rPr>
        <w:t xml:space="preserve"> consultării cu reprezentanții mediului de afaceri, și a întâlnirii cu membrii comunității marginalizate,</w:t>
      </w:r>
      <w:r w:rsidR="00651330" w:rsidRPr="00AC433E">
        <w:rPr>
          <w:rFonts w:ascii="Trebuchet MS" w:hAnsi="Trebuchet MS"/>
          <w:iCs/>
          <w:sz w:val="24"/>
          <w:szCs w:val="24"/>
          <w:lang w:val="ro-RO"/>
        </w:rPr>
        <w:t xml:space="preserve"> APPAR va dezvolta un portfoliu cu minim 10 idei de afaceri,</w:t>
      </w:r>
      <w:r w:rsidRPr="00AC433E">
        <w:rPr>
          <w:rFonts w:ascii="Trebuchet MS" w:hAnsi="Trebuchet MS"/>
          <w:iCs/>
          <w:sz w:val="24"/>
          <w:szCs w:val="24"/>
          <w:lang w:val="ro-RO"/>
        </w:rPr>
        <w:t xml:space="preserve"> analiz</w:t>
      </w:r>
      <w:r w:rsidR="00651330" w:rsidRPr="00AC433E">
        <w:rPr>
          <w:rFonts w:ascii="Trebuchet MS" w:hAnsi="Trebuchet MS"/>
          <w:iCs/>
          <w:sz w:val="24"/>
          <w:szCs w:val="24"/>
          <w:lang w:val="ro-RO"/>
        </w:rPr>
        <w:t>ând</w:t>
      </w:r>
      <w:r w:rsidRPr="00AC433E">
        <w:rPr>
          <w:rFonts w:ascii="Trebuchet MS" w:hAnsi="Trebuchet MS"/>
          <w:iCs/>
          <w:sz w:val="24"/>
          <w:szCs w:val="24"/>
          <w:lang w:val="ro-RO"/>
        </w:rPr>
        <w:t xml:space="preserve"> ideil</w:t>
      </w:r>
      <w:r w:rsidR="00651330" w:rsidRPr="00AC433E">
        <w:rPr>
          <w:rFonts w:ascii="Trebuchet MS" w:hAnsi="Trebuchet MS"/>
          <w:iCs/>
          <w:sz w:val="24"/>
          <w:szCs w:val="24"/>
          <w:lang w:val="ro-RO"/>
        </w:rPr>
        <w:t>e</w:t>
      </w:r>
      <w:r w:rsidRPr="00AC433E">
        <w:rPr>
          <w:rFonts w:ascii="Trebuchet MS" w:hAnsi="Trebuchet MS"/>
          <w:iCs/>
          <w:sz w:val="24"/>
          <w:szCs w:val="24"/>
          <w:lang w:val="ro-RO"/>
        </w:rPr>
        <w:t xml:space="preserve"> de afaceri din perspectiva utilității comunitare</w:t>
      </w:r>
      <w:r w:rsidR="00651330" w:rsidRPr="00AC433E">
        <w:rPr>
          <w:rFonts w:ascii="Trebuchet MS" w:hAnsi="Trebuchet MS"/>
          <w:iCs/>
          <w:sz w:val="24"/>
          <w:szCs w:val="24"/>
          <w:lang w:val="ro-RO"/>
        </w:rPr>
        <w:t xml:space="preserve">. </w:t>
      </w:r>
      <w:r w:rsidR="00F77B3B" w:rsidRPr="00AC433E">
        <w:rPr>
          <w:rFonts w:ascii="Trebuchet MS" w:hAnsi="Trebuchet MS"/>
          <w:iCs/>
          <w:sz w:val="24"/>
          <w:szCs w:val="24"/>
          <w:lang w:val="ro-RO"/>
        </w:rPr>
        <w:t>Acest portfoliu v</w:t>
      </w:r>
      <w:r w:rsidR="00F9470A">
        <w:rPr>
          <w:rFonts w:ascii="Trebuchet MS" w:hAnsi="Trebuchet MS"/>
          <w:iCs/>
          <w:sz w:val="24"/>
          <w:szCs w:val="24"/>
          <w:lang w:val="ro-RO"/>
        </w:rPr>
        <w:t>a f</w:t>
      </w:r>
      <w:r w:rsidR="00F77B3B" w:rsidRPr="00AC433E">
        <w:rPr>
          <w:rFonts w:ascii="Trebuchet MS" w:hAnsi="Trebuchet MS"/>
          <w:iCs/>
          <w:sz w:val="24"/>
          <w:szCs w:val="24"/>
          <w:lang w:val="ro-RO"/>
        </w:rPr>
        <w:t xml:space="preserve">i pus la dispoziția persoanlor înscrise în grupul țintă, care nu au propria lor idee de afaceri, dar sunt interesate să lanseze o afacere dacă primesc sprijin în găsirea unei idei și în implementarea acesteia. Așadar, APPAR va oferi servicii de consultanță antreprenorială și pentru aceste persoane. </w:t>
      </w:r>
    </w:p>
    <w:p w:rsidR="00335314" w:rsidRPr="00AC433E" w:rsidRDefault="0024407E" w:rsidP="00A64E18">
      <w:pPr>
        <w:spacing w:line="276" w:lineRule="auto"/>
        <w:jc w:val="both"/>
        <w:rPr>
          <w:rFonts w:ascii="Trebuchet MS" w:hAnsi="Trebuchet MS"/>
          <w:iCs/>
          <w:sz w:val="24"/>
          <w:szCs w:val="24"/>
          <w:lang w:val="ro-RO"/>
        </w:rPr>
      </w:pPr>
      <w:r w:rsidRPr="00AC433E">
        <w:rPr>
          <w:rFonts w:ascii="Trebuchet MS" w:hAnsi="Trebuchet MS"/>
          <w:iCs/>
          <w:sz w:val="24"/>
          <w:szCs w:val="24"/>
          <w:lang w:val="ro-RO"/>
        </w:rPr>
        <w:t>De asemenea, e</w:t>
      </w:r>
      <w:r w:rsidR="00F77B3B" w:rsidRPr="00AC433E">
        <w:rPr>
          <w:rFonts w:ascii="Trebuchet MS" w:hAnsi="Trebuchet MS"/>
          <w:iCs/>
          <w:sz w:val="24"/>
          <w:szCs w:val="24"/>
          <w:lang w:val="ro-RO"/>
        </w:rPr>
        <w:t xml:space="preserve">xperții APPAR vor </w:t>
      </w:r>
      <w:r w:rsidRPr="00AC433E">
        <w:rPr>
          <w:rFonts w:ascii="Trebuchet MS" w:hAnsi="Trebuchet MS"/>
          <w:iCs/>
          <w:sz w:val="24"/>
          <w:szCs w:val="24"/>
          <w:lang w:val="ro-RO"/>
        </w:rPr>
        <w:t>acorda sprijin persoanelor din grupul țintă a Proiectului, care vor să se înființeze propria lor afacere. Aceste persoane vor fi ajutați de APPAR în pregătirea și depunerea dosarului la ONRC Bihor, respeciv în întocmirea și depunerea declarațiilor la ANAF.</w:t>
      </w:r>
    </w:p>
    <w:p w:rsidR="00B70FCE" w:rsidRPr="00AC433E" w:rsidRDefault="008A64C1" w:rsidP="00A64E18">
      <w:pPr>
        <w:spacing w:line="276" w:lineRule="auto"/>
        <w:jc w:val="both"/>
        <w:rPr>
          <w:rFonts w:ascii="Trebuchet MS" w:hAnsi="Trebuchet MS"/>
          <w:sz w:val="24"/>
          <w:szCs w:val="24"/>
          <w:lang w:val="ro-RO"/>
        </w:rPr>
      </w:pPr>
      <w:r w:rsidRPr="00AC433E">
        <w:rPr>
          <w:rFonts w:ascii="Trebuchet MS" w:hAnsi="Trebuchet MS"/>
          <w:iCs/>
          <w:sz w:val="24"/>
          <w:szCs w:val="24"/>
          <w:lang w:val="ro-RO"/>
        </w:rPr>
        <w:t xml:space="preserve">Având în vedere faptul, că APPAR este furnizor autorizat în </w:t>
      </w:r>
      <w:r w:rsidRPr="00AC433E">
        <w:rPr>
          <w:rFonts w:ascii="Trebuchet MS" w:hAnsi="Trebuchet MS"/>
          <w:sz w:val="24"/>
          <w:szCs w:val="24"/>
          <w:lang w:val="ro-RO"/>
        </w:rPr>
        <w:t xml:space="preserve">domeniul dezvoltării antreprenoriale, asociația este responsabilă pentru prestarea serviciilor de formare antreprenorială a persoanelor interesate din grupul țintă a proiectului. Astfel APPAR va organiza două cursuri de Dezvoltarea </w:t>
      </w:r>
      <w:r w:rsidR="00F9470A">
        <w:rPr>
          <w:rFonts w:ascii="Trebuchet MS" w:hAnsi="Trebuchet MS"/>
          <w:sz w:val="24"/>
          <w:szCs w:val="24"/>
          <w:lang w:val="ro-RO"/>
        </w:rPr>
        <w:t>C</w:t>
      </w:r>
      <w:r w:rsidRPr="00AC433E">
        <w:rPr>
          <w:rFonts w:ascii="Trebuchet MS" w:hAnsi="Trebuchet MS"/>
          <w:sz w:val="24"/>
          <w:szCs w:val="24"/>
          <w:lang w:val="ro-RO"/>
        </w:rPr>
        <w:t xml:space="preserve">ompetențelor </w:t>
      </w:r>
      <w:r w:rsidR="00F9470A">
        <w:rPr>
          <w:rFonts w:ascii="Trebuchet MS" w:hAnsi="Trebuchet MS"/>
          <w:sz w:val="24"/>
          <w:szCs w:val="24"/>
          <w:lang w:val="ro-RO"/>
        </w:rPr>
        <w:t>A</w:t>
      </w:r>
      <w:r w:rsidRPr="00AC433E">
        <w:rPr>
          <w:rFonts w:ascii="Trebuchet MS" w:hAnsi="Trebuchet MS"/>
          <w:sz w:val="24"/>
          <w:szCs w:val="24"/>
          <w:lang w:val="ro-RO"/>
        </w:rPr>
        <w:t>ntreprenoriale pentru începători.</w:t>
      </w:r>
    </w:p>
    <w:p w:rsidR="005E28F9" w:rsidRPr="00AC433E" w:rsidRDefault="005E28F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Toate aceste activități, care vor fi prestate de APPAR, au ca scop susținerea antreprenoriatului în cadrul comunității, prin stimularea înființării și dezvoltării întreprinderilor mici şi mijlocii și îmbunătăţirea performanţelor economice ale acestora, crearea de noi locuri de muncă, inserția pe piața muncii a persoanelor defavorizate, șomerilor și absolvenților, creșterea investițiilor în Orașul Săcueni.</w:t>
      </w:r>
    </w:p>
    <w:p w:rsidR="005E28F9" w:rsidRPr="00AC433E" w:rsidRDefault="005E28F9" w:rsidP="00A64E18">
      <w:pPr>
        <w:pStyle w:val="Heading2"/>
        <w:spacing w:before="360" w:after="360" w:line="276" w:lineRule="auto"/>
        <w:rPr>
          <w:rFonts w:ascii="Trebuchet MS" w:hAnsi="Trebuchet MS"/>
          <w:color w:val="4472C4" w:themeColor="accent1"/>
          <w:sz w:val="28"/>
          <w:szCs w:val="28"/>
          <w:lang w:val="ro-RO"/>
        </w:rPr>
      </w:pPr>
      <w:bookmarkStart w:id="7" w:name="_Toc73354334"/>
      <w:r w:rsidRPr="00AC433E">
        <w:rPr>
          <w:rFonts w:ascii="Trebuchet MS" w:hAnsi="Trebuchet MS"/>
          <w:color w:val="4472C4" w:themeColor="accent1"/>
          <w:sz w:val="28"/>
          <w:szCs w:val="28"/>
          <w:lang w:val="ro-RO"/>
        </w:rPr>
        <w:t>Scopul Metodologiei</w:t>
      </w:r>
      <w:bookmarkEnd w:id="7"/>
    </w:p>
    <w:p w:rsidR="005E28F9" w:rsidRPr="00AC433E" w:rsidRDefault="005E28F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Metodologi</w:t>
      </w:r>
      <w:r w:rsidR="003259BD" w:rsidRPr="00AC433E">
        <w:rPr>
          <w:rFonts w:ascii="Trebuchet MS" w:hAnsi="Trebuchet MS"/>
          <w:sz w:val="24"/>
          <w:szCs w:val="24"/>
          <w:lang w:val="ro-RO"/>
        </w:rPr>
        <w:t>a</w:t>
      </w:r>
      <w:r w:rsidRPr="00AC433E">
        <w:rPr>
          <w:rFonts w:ascii="Trebuchet MS" w:hAnsi="Trebuchet MS"/>
          <w:sz w:val="24"/>
          <w:szCs w:val="24"/>
          <w:lang w:val="ro-RO"/>
        </w:rPr>
        <w:t xml:space="preserve"> de organizare și desfășurare a concursului planurilor de afaceri</w:t>
      </w:r>
      <w:r w:rsidR="008C0D95" w:rsidRPr="00AC433E">
        <w:rPr>
          <w:rFonts w:ascii="Trebuchet MS" w:hAnsi="Trebuchet MS"/>
          <w:sz w:val="24"/>
          <w:szCs w:val="24"/>
          <w:lang w:val="ro-RO"/>
        </w:rPr>
        <w:t xml:space="preserve"> (denumită în continuare Metodologie)</w:t>
      </w:r>
      <w:r w:rsidR="00D20374" w:rsidRPr="00AC433E">
        <w:rPr>
          <w:rFonts w:ascii="Trebuchet MS" w:hAnsi="Trebuchet MS"/>
          <w:sz w:val="24"/>
          <w:szCs w:val="24"/>
          <w:lang w:val="ro-RO"/>
        </w:rPr>
        <w:t>are ca obiect principal stabilirea modalității de organizare a Concursului de planuri de afaceri pentru</w:t>
      </w:r>
      <w:r w:rsidR="00AA33CE" w:rsidRPr="00AC433E">
        <w:rPr>
          <w:rFonts w:ascii="Trebuchet MS" w:hAnsi="Trebuchet MS"/>
          <w:sz w:val="24"/>
          <w:szCs w:val="24"/>
          <w:lang w:val="ro-RO"/>
        </w:rPr>
        <w:t xml:space="preserve"> membrii grupului țintă </w:t>
      </w:r>
      <w:r w:rsidR="00AA33CE" w:rsidRPr="00AC433E">
        <w:rPr>
          <w:rFonts w:ascii="Trebuchet MS" w:hAnsi="Trebuchet MS"/>
          <w:sz w:val="24"/>
          <w:szCs w:val="24"/>
          <w:lang w:val="ro-RO"/>
        </w:rPr>
        <w:lastRenderedPageBreak/>
        <w:t>care urmează/ au urmat cursuri de Dezvoltarea competențelor antreprenoriale pentru începători sau sunt titulari ai unei diplome în domeniul competențelor antreprenoriale și vor să participe la concursul planurilor de afaceri, organizat în cadrul Proiectului.</w:t>
      </w:r>
    </w:p>
    <w:p w:rsidR="00AA33CE" w:rsidRPr="00AC433E" w:rsidRDefault="003259BD"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Prezentul document </w:t>
      </w:r>
      <w:r w:rsidR="00C82686" w:rsidRPr="00AC433E">
        <w:rPr>
          <w:rFonts w:ascii="Trebuchet MS" w:hAnsi="Trebuchet MS"/>
          <w:sz w:val="24"/>
          <w:szCs w:val="24"/>
          <w:lang w:val="ro-RO"/>
        </w:rPr>
        <w:t xml:space="preserve">reglementează întregul proces al Concursului de planuri de afaceri de la informarea persoanelor din grupul țintă a Proiectului, până la semnarea contractului de subvenție. Astfel, Metodologia </w:t>
      </w:r>
      <w:r w:rsidRPr="00AC433E">
        <w:rPr>
          <w:rFonts w:ascii="Trebuchet MS" w:hAnsi="Trebuchet MS"/>
          <w:sz w:val="24"/>
          <w:szCs w:val="24"/>
          <w:lang w:val="ro-RO"/>
        </w:rPr>
        <w:t xml:space="preserve">cuprinde informații despre condițiile de eligibilitate pentru înscrierea la concursul de planuri de afaceri, cerințele obligatorii minimale privind conținutul și forma </w:t>
      </w:r>
      <w:r w:rsidR="00C82686" w:rsidRPr="00AC433E">
        <w:rPr>
          <w:rFonts w:ascii="Trebuchet MS" w:hAnsi="Trebuchet MS"/>
          <w:sz w:val="24"/>
          <w:szCs w:val="24"/>
          <w:lang w:val="ro-RO"/>
        </w:rPr>
        <w:t>planurilor de afaceri, modalitatea de depunere, evaluare și selectare a planurilor de afaceri</w:t>
      </w:r>
      <w:r w:rsidR="0036015C" w:rsidRPr="00AC433E">
        <w:rPr>
          <w:rFonts w:ascii="Trebuchet MS" w:hAnsi="Trebuchet MS"/>
          <w:sz w:val="24"/>
          <w:szCs w:val="24"/>
          <w:lang w:val="ro-RO"/>
        </w:rPr>
        <w:t xml:space="preserve"> câștigătoare care vor beneficia de finanțare sub forma de subvenții acordate în cadrul Schemei de minimis.</w:t>
      </w:r>
    </w:p>
    <w:p w:rsidR="0036015C" w:rsidRPr="00AC433E" w:rsidRDefault="0036015C"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Schema de minimis vizează întreprinderile înființate ca urmare a sprijinului acordat pentru inițierea unei afaceri prin proiecte finanțate în cadrul apelului privind obiectivul specific </w:t>
      </w:r>
      <w:r w:rsidRPr="00AC433E">
        <w:rPr>
          <w:rFonts w:ascii="Trebuchet MS" w:hAnsi="Trebuchet MS"/>
          <w:iCs/>
          <w:sz w:val="24"/>
          <w:szCs w:val="24"/>
          <w:lang w:val="ro-RO"/>
        </w:rPr>
        <w:t>Reducerea numărului de persoane aflate în risc de sărăcie sau excluziune socială din comunitățile marginalizate din zona rurală și orașe cu o populație de până la 20.000 locuitori prin implementarea de măsuri/ operațiuni integrate în contextul mecanismului de DLRC.</w:t>
      </w:r>
    </w:p>
    <w:p w:rsidR="00115D54" w:rsidRPr="00AC433E" w:rsidRDefault="00115D54" w:rsidP="00A64E18">
      <w:pPr>
        <w:spacing w:after="0" w:line="276" w:lineRule="auto"/>
        <w:contextualSpacing/>
        <w:jc w:val="both"/>
        <w:rPr>
          <w:rFonts w:ascii="Trebuchet MS" w:hAnsi="Trebuchet MS"/>
          <w:sz w:val="24"/>
          <w:szCs w:val="24"/>
          <w:lang w:val="ro-RO"/>
        </w:rPr>
      </w:pPr>
      <w:r w:rsidRPr="00AC433E">
        <w:rPr>
          <w:rFonts w:ascii="Trebuchet MS" w:hAnsi="Trebuchet MS"/>
          <w:sz w:val="24"/>
          <w:szCs w:val="24"/>
          <w:lang w:val="ro-RO"/>
        </w:rPr>
        <w:t>Prezenta Metodologie este elaborată în conformitate și se completează cu prevederile din:</w:t>
      </w:r>
    </w:p>
    <w:p w:rsidR="00115D54" w:rsidRPr="00AC433E" w:rsidRDefault="00115D54" w:rsidP="00A64E18">
      <w:pPr>
        <w:pStyle w:val="ListParagraph"/>
        <w:numPr>
          <w:ilvl w:val="0"/>
          <w:numId w:val="13"/>
        </w:numPr>
        <w:spacing w:after="0" w:line="276" w:lineRule="auto"/>
        <w:jc w:val="both"/>
        <w:rPr>
          <w:rFonts w:ascii="Trebuchet MS" w:hAnsi="Trebuchet MS"/>
          <w:sz w:val="24"/>
          <w:szCs w:val="24"/>
          <w:lang w:val="ro-RO"/>
        </w:rPr>
      </w:pPr>
      <w:r w:rsidRPr="00AC433E">
        <w:rPr>
          <w:rFonts w:ascii="Trebuchet MS" w:hAnsi="Trebuchet MS"/>
          <w:sz w:val="24"/>
          <w:szCs w:val="24"/>
          <w:lang w:val="ro-RO"/>
        </w:rPr>
        <w:t>Programul Operațional Capital Uman 2014-2020;</w:t>
      </w:r>
    </w:p>
    <w:p w:rsidR="00115D54" w:rsidRPr="00AC433E" w:rsidRDefault="00115D54" w:rsidP="00A64E18">
      <w:pPr>
        <w:pStyle w:val="ListParagraph"/>
        <w:numPr>
          <w:ilvl w:val="0"/>
          <w:numId w:val="13"/>
        </w:numPr>
        <w:spacing w:line="276" w:lineRule="auto"/>
        <w:jc w:val="both"/>
        <w:rPr>
          <w:rFonts w:ascii="Trebuchet MS" w:hAnsi="Trebuchet MS"/>
          <w:sz w:val="24"/>
          <w:szCs w:val="24"/>
          <w:lang w:val="ro-RO"/>
        </w:rPr>
      </w:pPr>
      <w:r w:rsidRPr="00AC433E">
        <w:rPr>
          <w:rFonts w:ascii="Trebuchet MS" w:hAnsi="Trebuchet MS"/>
          <w:sz w:val="24"/>
          <w:szCs w:val="24"/>
          <w:lang w:val="ro-RO"/>
        </w:rPr>
        <w:t>Regulamentul (UE) nr. 1407/2013 din 18 decembrie 2013 pentru aplicarea art. 107 și 108 din Tratatul privind funcţionarea Uniunii Europene ajutoarelor de minimis;</w:t>
      </w:r>
    </w:p>
    <w:p w:rsidR="00115D54" w:rsidRPr="00AC433E" w:rsidRDefault="00115D54" w:rsidP="00A64E18">
      <w:pPr>
        <w:pStyle w:val="ListParagraph"/>
        <w:numPr>
          <w:ilvl w:val="0"/>
          <w:numId w:val="13"/>
        </w:numPr>
        <w:spacing w:line="276" w:lineRule="auto"/>
        <w:jc w:val="both"/>
        <w:rPr>
          <w:rFonts w:ascii="Trebuchet MS" w:hAnsi="Trebuchet MS"/>
          <w:sz w:val="24"/>
          <w:szCs w:val="24"/>
          <w:lang w:val="ro-RO"/>
        </w:rPr>
      </w:pPr>
      <w:r w:rsidRPr="00AC433E">
        <w:rPr>
          <w:rFonts w:ascii="Trebuchet MS" w:hAnsi="Trebuchet MS"/>
          <w:sz w:val="24"/>
          <w:szCs w:val="24"/>
          <w:lang w:val="ro-RO"/>
        </w:rPr>
        <w:t>Ordonanța de urgență nr. 77/2014 privind procedurile naţionale în domeniul ajutorului de stat, precum şi pentru modificarea şi completarea Legii concurenţei nr. 21/1996, cu modificările şi completările ulterioare;</w:t>
      </w:r>
    </w:p>
    <w:p w:rsidR="00115D54" w:rsidRPr="00AC433E" w:rsidRDefault="00115D54" w:rsidP="00A64E18">
      <w:pPr>
        <w:pStyle w:val="ListParagraph"/>
        <w:numPr>
          <w:ilvl w:val="0"/>
          <w:numId w:val="13"/>
        </w:numPr>
        <w:spacing w:line="276" w:lineRule="auto"/>
        <w:jc w:val="both"/>
        <w:rPr>
          <w:rFonts w:ascii="Trebuchet MS" w:hAnsi="Trebuchet MS"/>
          <w:sz w:val="24"/>
          <w:szCs w:val="24"/>
          <w:lang w:val="ro-RO"/>
        </w:rPr>
      </w:pPr>
      <w:r w:rsidRPr="00AC433E">
        <w:rPr>
          <w:rFonts w:ascii="Trebuchet MS" w:hAnsi="Trebuchet MS"/>
          <w:sz w:val="24"/>
          <w:szCs w:val="24"/>
          <w:lang w:val="ro-RO"/>
        </w:rPr>
        <w:t>Ordonanţă de urgenţă nr. 66/2011 privind prevenirea, constatarea şi sancţionarea neregulilor apărute în obţinerea şi utilizarea fondurilor europene şi/sau a fondurilor publice naţionale aferente acestora;</w:t>
      </w:r>
    </w:p>
    <w:p w:rsidR="00115D54" w:rsidRPr="00AC433E" w:rsidRDefault="00115D54" w:rsidP="00A64E18">
      <w:pPr>
        <w:pStyle w:val="ListParagraph"/>
        <w:numPr>
          <w:ilvl w:val="0"/>
          <w:numId w:val="13"/>
        </w:numPr>
        <w:spacing w:line="276" w:lineRule="auto"/>
        <w:jc w:val="both"/>
        <w:rPr>
          <w:rFonts w:ascii="Trebuchet MS" w:hAnsi="Trebuchet MS"/>
          <w:sz w:val="24"/>
          <w:szCs w:val="24"/>
          <w:lang w:val="ro-RO"/>
        </w:rPr>
      </w:pPr>
      <w:r w:rsidRPr="00AC433E">
        <w:rPr>
          <w:rFonts w:ascii="Trebuchet MS" w:hAnsi="Trebuchet MS"/>
          <w:sz w:val="24"/>
          <w:szCs w:val="24"/>
          <w:lang w:val="ro-RO"/>
        </w:rPr>
        <w:t>Orientări privind oportunitățile de finanțare în cadrul Programului Operațional Capital Uman 2014-2020;</w:t>
      </w:r>
    </w:p>
    <w:p w:rsidR="00115D54" w:rsidRPr="00AC433E" w:rsidRDefault="00115D54" w:rsidP="00A64E18">
      <w:pPr>
        <w:pStyle w:val="ListParagraph"/>
        <w:numPr>
          <w:ilvl w:val="0"/>
          <w:numId w:val="13"/>
        </w:numPr>
        <w:spacing w:line="276" w:lineRule="auto"/>
        <w:jc w:val="both"/>
        <w:rPr>
          <w:rFonts w:ascii="Trebuchet MS" w:hAnsi="Trebuchet MS"/>
          <w:sz w:val="24"/>
          <w:szCs w:val="24"/>
          <w:lang w:val="ro-RO"/>
        </w:rPr>
      </w:pPr>
      <w:r w:rsidRPr="00AC433E">
        <w:rPr>
          <w:rFonts w:ascii="Trebuchet MS" w:hAnsi="Trebuchet MS"/>
          <w:sz w:val="24"/>
          <w:szCs w:val="24"/>
          <w:lang w:val="ro-RO"/>
        </w:rPr>
        <w:t>Ghidul Solicitantului - Condiții Specifice de Accesare a Fondurilor ”Implementarea strategiilor de dezvoltare locală în comunitățile marginalizate din zona rurală și/ sau în orașe cu o populație de până la 20.000 locuitori” AP 5/ PI 9.vi/ OS 5.2;</w:t>
      </w:r>
    </w:p>
    <w:p w:rsidR="00B21805" w:rsidRPr="00AC433E" w:rsidRDefault="00115D54" w:rsidP="00A64E18">
      <w:pPr>
        <w:pStyle w:val="ListParagraph"/>
        <w:numPr>
          <w:ilvl w:val="0"/>
          <w:numId w:val="13"/>
        </w:num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Schemă de ajutor de minimis ”Implementarea strategiilor de dezvoltare locală în comunitățile marginalizate din zona rurală și/ sau în orașe cu o populație de până la 20.000 locuitori” aferentă </w:t>
      </w:r>
      <w:r w:rsidR="00B21805" w:rsidRPr="00AC433E">
        <w:rPr>
          <w:rFonts w:ascii="Trebuchet MS" w:hAnsi="Trebuchet MS"/>
          <w:sz w:val="24"/>
          <w:szCs w:val="24"/>
          <w:lang w:val="ro-RO"/>
        </w:rPr>
        <w:t xml:space="preserve">Programului Operațional </w:t>
      </w:r>
      <w:r w:rsidR="00B21805" w:rsidRPr="00AC433E">
        <w:rPr>
          <w:rFonts w:ascii="Trebuchet MS" w:hAnsi="Trebuchet MS"/>
          <w:sz w:val="24"/>
          <w:szCs w:val="24"/>
          <w:lang w:val="ro-RO"/>
        </w:rPr>
        <w:lastRenderedPageBreak/>
        <w:t>Capital Uman 2014-2020 POCU 2014-2020), axa prioritară 5 "Dezvoltare locală plasată sub responsabilitatea comunității", obiectivul specific 5.2 "Reducerea numărului de persoane aflate în risc de sărăcie sau excluziune socială din comunitățile marginalizate din zona rurală și orașe cu o populație de până la 20.000 locuitori prin implementarea de măsuri/operațiuni integrate în contextul mecanismului de DLRC"</w:t>
      </w:r>
      <w:r w:rsidR="002E2A04" w:rsidRPr="00AC433E">
        <w:rPr>
          <w:rFonts w:ascii="Trebuchet MS" w:hAnsi="Trebuchet MS"/>
          <w:sz w:val="24"/>
          <w:szCs w:val="24"/>
          <w:lang w:val="ro-RO"/>
        </w:rPr>
        <w:t>, cu modificările şi completările ulterioare.</w:t>
      </w:r>
    </w:p>
    <w:p w:rsidR="00F73C40" w:rsidRPr="00AC433E" w:rsidRDefault="00F73C40"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Metodologia își propune să abordeze o informare cât mai amplă a persoanelor participante la activităţile proiectului şi să trateze cele mai importante aspecte din organizarea și desfășurarea concursului de planuri de afaceri în condițiile respectării egalității de șanse, de gen, nediscriminării. Regulile stabilite prin prezenta metodologie sunt obligatorii pentru toți participanții la concursul de planuri de afaceri și nu exonerează nicio persoană participantă de obligația cunoașterii și respectării acesteia.</w:t>
      </w:r>
    </w:p>
    <w:p w:rsidR="002E2A04" w:rsidRPr="00AC433E" w:rsidRDefault="00F73C40" w:rsidP="00A64E18">
      <w:pPr>
        <w:pStyle w:val="Heading1"/>
        <w:spacing w:before="360" w:after="360"/>
        <w:rPr>
          <w:rFonts w:ascii="Trebuchet MS" w:hAnsi="Trebuchet MS"/>
          <w:sz w:val="36"/>
          <w:szCs w:val="36"/>
          <w:lang w:val="ro-RO"/>
        </w:rPr>
      </w:pPr>
      <w:bookmarkStart w:id="8" w:name="_Toc73354335"/>
      <w:r w:rsidRPr="00AC433E">
        <w:rPr>
          <w:rFonts w:ascii="Trebuchet MS" w:hAnsi="Trebuchet MS"/>
          <w:sz w:val="36"/>
          <w:szCs w:val="36"/>
          <w:lang w:val="ro-RO"/>
        </w:rPr>
        <w:t>NOȚIUNI ȘI DEFINIȚII</w:t>
      </w:r>
      <w:bookmarkEnd w:id="8"/>
    </w:p>
    <w:p w:rsidR="00F73C40" w:rsidRPr="00AC433E" w:rsidRDefault="00F73C40" w:rsidP="00A64E18">
      <w:pPr>
        <w:spacing w:after="0" w:line="276" w:lineRule="auto"/>
        <w:contextualSpacing/>
        <w:jc w:val="both"/>
        <w:rPr>
          <w:rFonts w:ascii="Trebuchet MS" w:hAnsi="Trebuchet MS"/>
          <w:sz w:val="24"/>
          <w:szCs w:val="24"/>
          <w:lang w:val="ro-RO"/>
        </w:rPr>
      </w:pPr>
      <w:r w:rsidRPr="00AC433E">
        <w:rPr>
          <w:rFonts w:ascii="Trebuchet MS" w:hAnsi="Trebuchet MS"/>
          <w:sz w:val="24"/>
          <w:szCs w:val="24"/>
          <w:lang w:val="ro-RO"/>
        </w:rPr>
        <w:t xml:space="preserve">În cadrul prezentei metodologii, următorii termeni se folosesc cu următoarele înțelesuri: </w:t>
      </w:r>
    </w:p>
    <w:p w:rsidR="00F73C40" w:rsidRPr="00AC433E" w:rsidRDefault="00F73C40" w:rsidP="00A64E18">
      <w:pPr>
        <w:pStyle w:val="ListParagraph"/>
        <w:numPr>
          <w:ilvl w:val="0"/>
          <w:numId w:val="15"/>
        </w:numPr>
        <w:spacing w:after="0" w:line="276" w:lineRule="auto"/>
        <w:jc w:val="both"/>
        <w:rPr>
          <w:rFonts w:ascii="Trebuchet MS" w:hAnsi="Trebuchet MS"/>
          <w:sz w:val="24"/>
          <w:szCs w:val="24"/>
          <w:lang w:val="ro-RO"/>
        </w:rPr>
      </w:pPr>
      <w:r w:rsidRPr="00AC433E">
        <w:rPr>
          <w:rFonts w:ascii="Trebuchet MS" w:hAnsi="Trebuchet MS"/>
          <w:sz w:val="24"/>
          <w:szCs w:val="24"/>
          <w:lang w:val="ro-RO"/>
        </w:rPr>
        <w:t>administrator al schemei de antreprenoriat – entități publice sau private care, singure sau în parteneriat, implementează, în calitate de beneficiari ai contractului de finanțare, un proiect integrat, finanțat prin Axa prioritară 5 „Dezvoltare locală plasată sub responsabilitatea comunității”, Obiectivul specific 5.2 Reducerea numărului de persoane aflate în risc de sărăcie sau excluziune socială din comunitățile marginalizate din zona rurală și orașe cu o populație de până la 20.000 locuitori prin implementarea de măsuri/ operațiuni integrate în contextul mecanismului de DLRC și detaliate în Ghidul solicitantului - Condiții specifice „Implementarea strategiilor de dezvoltare locală în comunitățile marginalizate din zona rurală și/ sau în orașe cu o populație de până la 20.000 locuitori”;</w:t>
      </w:r>
    </w:p>
    <w:p w:rsidR="00F73C40" w:rsidRPr="00AC433E" w:rsidRDefault="00F73C40"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administrator al schemei de minimis – persoană juridică care, în implementarea contractului de finanțare derulează proceduri în domeniul ajutorului de minimis cu respectarea prezentei scheme și a dispozițiilor legale incidente ajutorului de stat. În cadrul schemei de ajutor de minimis „Implementarea strategiilor de dezvoltare locală în comunitățile marginalizate din zona rurală și/ sau în orașe cu o populație de până la 20.000 locuitori”, administratorii schemei de minimis sunt administratorii de schemă de antreprenoriat, în calitate de unici benficiari ai contractelor de finanțare, sau entități juridice din componența administratorilor de schemă </w:t>
      </w:r>
      <w:r w:rsidRPr="00AC433E">
        <w:rPr>
          <w:rFonts w:ascii="Trebuchet MS" w:hAnsi="Trebuchet MS"/>
          <w:sz w:val="24"/>
          <w:szCs w:val="24"/>
          <w:lang w:val="ro-RO"/>
        </w:rPr>
        <w:lastRenderedPageBreak/>
        <w:t>de antreprenoriat, în calitate de beneficiari de finanțare în parteneriat, responsabile cu derularea de proceduri în domeniul ajutorului de minimis;</w:t>
      </w:r>
    </w:p>
    <w:p w:rsidR="00F73C40" w:rsidRPr="00AC433E" w:rsidRDefault="00F73C40"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beneficiar de ajutor de minimis – întreprinderile cărora li se acordă ajutor de minimis, în cadrul proiectelor finanțate prin POCU 2014-2020, Axa prioritară 5 „Dezvoltare locală plasată sub responsabilitatea comunității”, Obiectivul specific 5.2 Reducerea numărului de persoane aflate în risc de sărăcie sau excluziune socială din comunitățile marginalizate din zona rurală și orașe cu o populație de până la 20.000 locuitori prin implementarea de măsuri/ operațiuni integrate în contextul mecanismului de DLRC, prin intermediul administratorilor schemei de minimis;</w:t>
      </w:r>
    </w:p>
    <w:p w:rsidR="00DD4907" w:rsidRPr="00AC433E" w:rsidRDefault="00F73C40"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beneficiarul finanțării nerambursabil</w:t>
      </w:r>
      <w:r w:rsidR="00DD4907" w:rsidRPr="00AC433E">
        <w:rPr>
          <w:rFonts w:ascii="Trebuchet MS" w:hAnsi="Trebuchet MS"/>
          <w:sz w:val="24"/>
          <w:szCs w:val="24"/>
          <w:lang w:val="ro-RO"/>
        </w:rPr>
        <w:t>e</w:t>
      </w:r>
      <w:r w:rsidRPr="00AC433E">
        <w:rPr>
          <w:rFonts w:ascii="Trebuchet MS" w:hAnsi="Trebuchet MS"/>
          <w:sz w:val="24"/>
          <w:szCs w:val="24"/>
          <w:lang w:val="ro-RO"/>
        </w:rPr>
        <w:t>– are înțelesul prevăzut în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și în Regulamentul (UE) nr. 223/2014 al Parlamentului European și al Consiliului din 11 martie 2014 privind Fondul de ajutor european destinat celor mai defavorizate persoane, respectiv semnatarul contractului de finanțare cu Autoritatea de Management pentru POCU (AM POCU)/Organismele Intermediare Regionale pentru POCU (OIR POCU);</w:t>
      </w:r>
    </w:p>
    <w:p w:rsidR="00F73C40" w:rsidRPr="00AC433E" w:rsidRDefault="00F73C40"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comercializarea produselor agricole</w:t>
      </w:r>
      <w:r w:rsidR="00DD4907" w:rsidRPr="00AC433E">
        <w:rPr>
          <w:rStyle w:val="FootnoteReference"/>
          <w:rFonts w:ascii="Trebuchet MS" w:hAnsi="Trebuchet MS"/>
          <w:sz w:val="24"/>
          <w:szCs w:val="24"/>
          <w:lang w:val="ro-RO"/>
        </w:rPr>
        <w:footnoteReference w:id="2"/>
      </w:r>
      <w:r w:rsidRPr="00AC433E">
        <w:rPr>
          <w:rFonts w:ascii="Trebuchet MS" w:hAnsi="Trebuchet MS"/>
          <w:sz w:val="24"/>
          <w:szCs w:val="24"/>
          <w:lang w:val="ro-RO"/>
        </w:rPr>
        <w:t xml:space="preserve"> –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rsidR="00DD4907" w:rsidRPr="00AC433E" w:rsidRDefault="00DD4907"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contract de finanțare – actul juridic supus regulilor de drept public, cu titlu oneros pentru beneficiar, de adeziune, comutativ și sinalagmatic, semnat între AM/OIR POCU, pe de o parte, și beneficiarul finanțării nerambursabile, respectiv administratorul schemei de antreprenoriat, pe de altă parte, prin </w:t>
      </w:r>
      <w:r w:rsidRPr="00AC433E">
        <w:rPr>
          <w:rFonts w:ascii="Trebuchet MS" w:hAnsi="Trebuchet MS"/>
          <w:sz w:val="24"/>
          <w:szCs w:val="24"/>
          <w:lang w:val="ro-RO"/>
        </w:rPr>
        <w:lastRenderedPageBreak/>
        <w:t>care se stabilesc drepturile și obligațiile corelative ale părților în vederea implementării operațiunilor în cadrul POCU 2014-2020;</w:t>
      </w:r>
    </w:p>
    <w:p w:rsidR="00DD4907" w:rsidRPr="00AC433E" w:rsidRDefault="00DD4907"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contract de subvenție – actul juridic semnat între administratorul schemei de ajutor de minimis și beneficiarul ajutorului de minimis, prin care se stabilesc drepturile și obligațiile corelative ale părților în vederea implementării măsurilor finanțate prin prezenta schemă de ajutor de minimis;</w:t>
      </w:r>
    </w:p>
    <w:p w:rsidR="00DD4907" w:rsidRPr="00AC433E" w:rsidRDefault="00DD4907"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furnizor de ajutor de minimis – Ministerul Fondurilor Europene, în calitate de AM POCU/în exercițiul prerogativelor Autorității de Management pentru Programul Operational Capital Uman AM POCU/prin OIR POCU delegat;</w:t>
      </w:r>
    </w:p>
    <w:p w:rsidR="00DD4907" w:rsidRPr="00AC433E" w:rsidRDefault="00DD4907"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întreprindere</w:t>
      </w:r>
      <w:r w:rsidRPr="00AC433E">
        <w:rPr>
          <w:rStyle w:val="FootnoteReference"/>
          <w:rFonts w:ascii="Trebuchet MS" w:hAnsi="Trebuchet MS"/>
          <w:sz w:val="24"/>
          <w:szCs w:val="24"/>
          <w:lang w:val="ro-RO"/>
        </w:rPr>
        <w:footnoteReference w:id="3"/>
      </w:r>
      <w:r w:rsidRPr="00AC433E">
        <w:rPr>
          <w:rFonts w:ascii="Trebuchet MS" w:hAnsi="Trebuchet MS"/>
          <w:sz w:val="24"/>
          <w:szCs w:val="24"/>
          <w:lang w:val="ro-RO"/>
        </w:rPr>
        <w:t>- orice formă de organizare a unei activități economice, autorizată potrivit legilor în vigoare să facă activități de producție, comerț sau prestări de servicii, în scopul obținerii de venituri, în condiții de concurență, respectiv:</w:t>
      </w:r>
    </w:p>
    <w:p w:rsidR="00DD4907" w:rsidRPr="00AC433E" w:rsidRDefault="00DD4907" w:rsidP="00A64E18">
      <w:pPr>
        <w:pStyle w:val="ListParagraph"/>
        <w:numPr>
          <w:ilvl w:val="0"/>
          <w:numId w:val="17"/>
        </w:numPr>
        <w:spacing w:line="276" w:lineRule="auto"/>
        <w:ind w:left="1418"/>
        <w:jc w:val="both"/>
        <w:rPr>
          <w:rFonts w:ascii="Trebuchet MS" w:hAnsi="Trebuchet MS"/>
          <w:sz w:val="24"/>
          <w:szCs w:val="24"/>
          <w:lang w:val="ro-RO"/>
        </w:rPr>
      </w:pPr>
      <w:r w:rsidRPr="00AC433E">
        <w:rPr>
          <w:rFonts w:ascii="Trebuchet MS" w:hAnsi="Trebuchet MS"/>
          <w:sz w:val="24"/>
          <w:szCs w:val="24"/>
          <w:lang w:val="ro-RO"/>
        </w:rPr>
        <w:t>societăți reglementate de Legea societăților nr. 31/1990, republicată, cu modificările și completările ulterioare;</w:t>
      </w:r>
    </w:p>
    <w:p w:rsidR="00DD4907" w:rsidRPr="00AC433E" w:rsidRDefault="00DD4907" w:rsidP="00A64E18">
      <w:pPr>
        <w:pStyle w:val="ListParagraph"/>
        <w:numPr>
          <w:ilvl w:val="0"/>
          <w:numId w:val="17"/>
        </w:numPr>
        <w:spacing w:line="276" w:lineRule="auto"/>
        <w:ind w:left="1418"/>
        <w:jc w:val="both"/>
        <w:rPr>
          <w:rFonts w:ascii="Trebuchet MS" w:hAnsi="Trebuchet MS"/>
          <w:sz w:val="24"/>
          <w:szCs w:val="24"/>
          <w:lang w:val="ro-RO"/>
        </w:rPr>
      </w:pPr>
      <w:r w:rsidRPr="00AC433E">
        <w:rPr>
          <w:rFonts w:ascii="Trebuchet MS" w:hAnsi="Trebuchet MS"/>
          <w:sz w:val="24"/>
          <w:szCs w:val="24"/>
          <w:lang w:val="ro-RO"/>
        </w:rPr>
        <w:t>societăți cooperative, reglementate de Legea nr. 1/2005 privind organizarea și funcționarea cooperației, republicată, cu modificările ulterioare;</w:t>
      </w:r>
    </w:p>
    <w:p w:rsidR="00DD4907" w:rsidRPr="00AC433E" w:rsidRDefault="00DD4907" w:rsidP="00A64E18">
      <w:pPr>
        <w:pStyle w:val="ListParagraph"/>
        <w:numPr>
          <w:ilvl w:val="0"/>
          <w:numId w:val="17"/>
        </w:numPr>
        <w:spacing w:line="276" w:lineRule="auto"/>
        <w:ind w:left="1418"/>
        <w:jc w:val="both"/>
        <w:rPr>
          <w:rFonts w:ascii="Trebuchet MS" w:hAnsi="Trebuchet MS"/>
          <w:sz w:val="24"/>
          <w:szCs w:val="24"/>
          <w:lang w:val="ro-RO"/>
        </w:rPr>
      </w:pPr>
      <w:r w:rsidRPr="00AC433E">
        <w:rPr>
          <w:rFonts w:ascii="Trebuchet MS" w:hAnsi="Trebuchet MS"/>
          <w:sz w:val="24"/>
          <w:szCs w:val="24"/>
          <w:lang w:val="ro-RO"/>
        </w:rPr>
        <w:t>asociații și fundații, cooperative agricole și societăți agricole care desfășoară activități economice.</w:t>
      </w:r>
    </w:p>
    <w:p w:rsidR="00DD4907" w:rsidRPr="00AC433E" w:rsidRDefault="00DD4907"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întreprinderea unică</w:t>
      </w:r>
      <w:r w:rsidRPr="00AC433E">
        <w:rPr>
          <w:rStyle w:val="FootnoteReference"/>
          <w:rFonts w:ascii="Trebuchet MS" w:hAnsi="Trebuchet MS"/>
          <w:sz w:val="24"/>
          <w:szCs w:val="24"/>
          <w:lang w:val="ro-RO"/>
        </w:rPr>
        <w:footnoteReference w:id="4"/>
      </w:r>
      <w:r w:rsidRPr="00AC433E">
        <w:rPr>
          <w:rFonts w:ascii="Trebuchet MS" w:hAnsi="Trebuchet MS"/>
          <w:sz w:val="24"/>
          <w:szCs w:val="24"/>
          <w:lang w:val="ro-RO"/>
        </w:rPr>
        <w:t>– include toate întreprinderile între care există cel puțin una dintre relațiile următoare:</w:t>
      </w:r>
    </w:p>
    <w:p w:rsidR="00DE1B30" w:rsidRPr="00AC433E" w:rsidRDefault="00DE1B30" w:rsidP="00A64E18">
      <w:pPr>
        <w:pStyle w:val="ListParagraph"/>
        <w:numPr>
          <w:ilvl w:val="1"/>
          <w:numId w:val="21"/>
        </w:numPr>
        <w:spacing w:line="276" w:lineRule="auto"/>
        <w:ind w:left="1418"/>
        <w:jc w:val="both"/>
        <w:rPr>
          <w:rFonts w:ascii="Trebuchet MS" w:hAnsi="Trebuchet MS"/>
          <w:sz w:val="24"/>
          <w:szCs w:val="24"/>
          <w:lang w:val="ro-RO"/>
        </w:rPr>
      </w:pPr>
      <w:r w:rsidRPr="00AC433E">
        <w:rPr>
          <w:rFonts w:ascii="Trebuchet MS" w:hAnsi="Trebuchet MS"/>
          <w:sz w:val="24"/>
          <w:szCs w:val="24"/>
          <w:lang w:val="ro-RO"/>
        </w:rPr>
        <w:t>o întreprindere deține majoritatea drepturilor de vot ale acționarilor sau ale asociaților unei alte întreprinderi;</w:t>
      </w:r>
    </w:p>
    <w:p w:rsidR="00DE1B30" w:rsidRPr="00AC433E" w:rsidRDefault="00DE1B30" w:rsidP="00A64E18">
      <w:pPr>
        <w:pStyle w:val="ListParagraph"/>
        <w:numPr>
          <w:ilvl w:val="1"/>
          <w:numId w:val="21"/>
        </w:numPr>
        <w:spacing w:line="276" w:lineRule="auto"/>
        <w:ind w:left="1418"/>
        <w:jc w:val="both"/>
        <w:rPr>
          <w:rFonts w:ascii="Trebuchet MS" w:hAnsi="Trebuchet MS"/>
          <w:sz w:val="24"/>
          <w:szCs w:val="24"/>
          <w:lang w:val="ro-RO"/>
        </w:rPr>
      </w:pPr>
      <w:r w:rsidRPr="00AC433E">
        <w:rPr>
          <w:rFonts w:ascii="Trebuchet MS" w:hAnsi="Trebuchet MS"/>
          <w:sz w:val="24"/>
          <w:szCs w:val="24"/>
          <w:lang w:val="ro-RO"/>
        </w:rPr>
        <w:t>o întreprindere are dreptul de a numi sau revoca majoritatea membrilor organelor de administrare, de conducere sau de supraveghere ale unei alte întreprinderi;</w:t>
      </w:r>
    </w:p>
    <w:p w:rsidR="00DE1B30" w:rsidRPr="00AC433E" w:rsidRDefault="00DE1B30" w:rsidP="00A64E18">
      <w:pPr>
        <w:pStyle w:val="ListParagraph"/>
        <w:numPr>
          <w:ilvl w:val="1"/>
          <w:numId w:val="21"/>
        </w:numPr>
        <w:spacing w:line="276" w:lineRule="auto"/>
        <w:ind w:left="1418"/>
        <w:jc w:val="both"/>
        <w:rPr>
          <w:rFonts w:ascii="Trebuchet MS" w:hAnsi="Trebuchet MS"/>
          <w:sz w:val="24"/>
          <w:szCs w:val="24"/>
          <w:lang w:val="ro-RO"/>
        </w:rPr>
      </w:pPr>
      <w:r w:rsidRPr="00AC433E">
        <w:rPr>
          <w:rFonts w:ascii="Trebuchet MS" w:hAnsi="Trebuchet MS"/>
          <w:sz w:val="24"/>
          <w:szCs w:val="24"/>
          <w:lang w:val="ro-RO"/>
        </w:rPr>
        <w:t>o întreprindere are dreptul de a exercita o influență dominantă asupra altei întreprinderi în temeiul unui contract încheiat cu întreprinderea în cauză sau în temeiul unei prevederi din contractul de societate sau din statutul acesteia;</w:t>
      </w:r>
    </w:p>
    <w:p w:rsidR="00DE1B30" w:rsidRPr="00AC433E" w:rsidRDefault="00DE1B30" w:rsidP="00A64E18">
      <w:pPr>
        <w:pStyle w:val="ListParagraph"/>
        <w:numPr>
          <w:ilvl w:val="1"/>
          <w:numId w:val="21"/>
        </w:numPr>
        <w:spacing w:line="276" w:lineRule="auto"/>
        <w:ind w:left="1418"/>
        <w:jc w:val="both"/>
        <w:rPr>
          <w:rFonts w:ascii="Trebuchet MS" w:hAnsi="Trebuchet MS"/>
          <w:sz w:val="24"/>
          <w:szCs w:val="24"/>
          <w:lang w:val="ro-RO"/>
        </w:rPr>
      </w:pPr>
      <w:r w:rsidRPr="00AC433E">
        <w:rPr>
          <w:rFonts w:ascii="Trebuchet MS" w:hAnsi="Trebuchet MS"/>
          <w:sz w:val="24"/>
          <w:szCs w:val="24"/>
          <w:lang w:val="ro-RO"/>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DE1B30" w:rsidRPr="00AC433E" w:rsidRDefault="00DE1B30" w:rsidP="00A64E18">
      <w:pPr>
        <w:pStyle w:val="ListParagraph"/>
        <w:spacing w:line="276" w:lineRule="auto"/>
        <w:jc w:val="both"/>
        <w:rPr>
          <w:rFonts w:ascii="Trebuchet MS" w:hAnsi="Trebuchet MS"/>
          <w:sz w:val="24"/>
          <w:szCs w:val="24"/>
          <w:lang w:val="ro-RO"/>
        </w:rPr>
      </w:pPr>
      <w:r w:rsidRPr="00AC433E">
        <w:rPr>
          <w:rFonts w:ascii="Trebuchet MS" w:hAnsi="Trebuchet MS"/>
          <w:sz w:val="24"/>
          <w:szCs w:val="24"/>
          <w:lang w:val="ro-RO"/>
        </w:rPr>
        <w:lastRenderedPageBreak/>
        <w:t>Întreprinderile care întrețin, cu una sau mai multe întreprinderi, relațiile la care se face referire la punctele i-iv sunt considerate ”întreprinderi unice”.</w:t>
      </w:r>
    </w:p>
    <w:p w:rsidR="00F262F0" w:rsidRPr="00AC433E" w:rsidRDefault="00F262F0"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juriu - Comisie de evaluare, constituită la nivelul fiecărui județ și/ sau la nivel regional, care va fi formată din trei reprezentanți ai mediului de afaceri și ai patronatelor din aria de implementare a proiectului, cu respectarea principiilor de incompatibilitate și confidențialitate;</w:t>
      </w:r>
    </w:p>
    <w:p w:rsidR="00DE1B30" w:rsidRPr="00AC433E" w:rsidRDefault="00DE1B30"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My SMIS4 – sistemul IT prin care potențialii beneficiari din România pot solicita bani europeni pentru perioada de programare 2014-2020;</w:t>
      </w:r>
    </w:p>
    <w:p w:rsidR="00DE1B30" w:rsidRPr="00AC433E" w:rsidRDefault="00DE1B30"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prelucrarea produselor agricole</w:t>
      </w:r>
      <w:r w:rsidRPr="00AC433E">
        <w:rPr>
          <w:rStyle w:val="FootnoteReference"/>
          <w:rFonts w:ascii="Trebuchet MS" w:hAnsi="Trebuchet MS"/>
          <w:sz w:val="24"/>
          <w:szCs w:val="24"/>
          <w:lang w:val="ro-RO"/>
        </w:rPr>
        <w:footnoteReference w:id="5"/>
      </w:r>
      <w:r w:rsidRPr="00AC433E">
        <w:rPr>
          <w:rFonts w:ascii="Trebuchet MS" w:hAnsi="Trebuchet MS"/>
          <w:sz w:val="24"/>
          <w:szCs w:val="24"/>
          <w:lang w:val="ro-RO"/>
        </w:rPr>
        <w:t xml:space="preserve"> – 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rsidR="00DE1B30" w:rsidRPr="00AC433E" w:rsidRDefault="00DE1B30"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produse agricole</w:t>
      </w:r>
      <w:r w:rsidRPr="00AC433E">
        <w:rPr>
          <w:rStyle w:val="FootnoteReference"/>
          <w:rFonts w:ascii="Trebuchet MS" w:hAnsi="Trebuchet MS"/>
          <w:sz w:val="24"/>
          <w:szCs w:val="24"/>
          <w:lang w:val="ro-RO"/>
        </w:rPr>
        <w:footnoteReference w:id="6"/>
      </w:r>
      <w:r w:rsidRPr="00AC433E">
        <w:rPr>
          <w:rFonts w:ascii="Trebuchet MS" w:hAnsi="Trebuchet MS"/>
          <w:sz w:val="24"/>
          <w:szCs w:val="24"/>
          <w:lang w:val="ro-RO"/>
        </w:rPr>
        <w:t xml:space="preserve"> – produsele enumerate în Anexa I la Tratatul privind funcționarea Uniunii Europene, cu excepția produselor obținute din pescuit și acvacultură prevăzute în Regulamentul (CE) nr. 1.379/20137;</w:t>
      </w:r>
    </w:p>
    <w:p w:rsidR="00DE1B30" w:rsidRPr="00AC433E" w:rsidRDefault="00DE1B30" w:rsidP="00A64E18">
      <w:pPr>
        <w:pStyle w:val="ListParagraph"/>
        <w:numPr>
          <w:ilvl w:val="0"/>
          <w:numId w:val="15"/>
        </w:numPr>
        <w:spacing w:line="276" w:lineRule="auto"/>
        <w:jc w:val="both"/>
        <w:rPr>
          <w:rFonts w:ascii="Trebuchet MS" w:hAnsi="Trebuchet MS"/>
          <w:sz w:val="24"/>
          <w:szCs w:val="24"/>
          <w:lang w:val="ro-RO"/>
        </w:rPr>
      </w:pPr>
      <w:r w:rsidRPr="00AC433E">
        <w:rPr>
          <w:rFonts w:ascii="Trebuchet MS" w:hAnsi="Trebuchet MS"/>
          <w:sz w:val="24"/>
          <w:szCs w:val="24"/>
          <w:lang w:val="ro-RO"/>
        </w:rPr>
        <w:t>rata de actualizare – rata de referință stabilită de Comisia Europeană pentru România pe baza unor criterii obiective și publicată în Jurnalul Oficial al Uniunii Europene și pe pagina web a Comisiei Europene.</w:t>
      </w:r>
    </w:p>
    <w:p w:rsidR="00F73C40" w:rsidRPr="00AC433E" w:rsidRDefault="00F73C40" w:rsidP="00A64E18">
      <w:pPr>
        <w:pStyle w:val="Heading1"/>
        <w:spacing w:before="360" w:after="360"/>
        <w:jc w:val="both"/>
        <w:rPr>
          <w:rFonts w:ascii="Trebuchet MS" w:hAnsi="Trebuchet MS"/>
          <w:sz w:val="36"/>
          <w:szCs w:val="36"/>
          <w:lang w:val="ro-RO"/>
        </w:rPr>
      </w:pPr>
      <w:bookmarkStart w:id="9" w:name="_Toc73354336"/>
      <w:r w:rsidRPr="00AC433E">
        <w:rPr>
          <w:rFonts w:ascii="Trebuchet MS" w:hAnsi="Trebuchet MS"/>
          <w:sz w:val="36"/>
          <w:szCs w:val="36"/>
          <w:lang w:val="ro-RO"/>
        </w:rPr>
        <w:t xml:space="preserve">PRINCIPII </w:t>
      </w:r>
      <w:bookmarkStart w:id="10" w:name="_Hlk73275929"/>
      <w:r w:rsidRPr="00AC433E">
        <w:rPr>
          <w:rFonts w:ascii="Trebuchet MS" w:hAnsi="Trebuchet MS"/>
          <w:sz w:val="36"/>
          <w:szCs w:val="36"/>
          <w:lang w:val="ro-RO"/>
        </w:rPr>
        <w:t>DE ORGANIZARE ȘI DESFĂȘURARE A CONCURSULUI DE PLANURI DE AFACERI</w:t>
      </w:r>
      <w:bookmarkEnd w:id="9"/>
      <w:bookmarkEnd w:id="10"/>
    </w:p>
    <w:p w:rsidR="000D5BF8" w:rsidRPr="00AC433E" w:rsidRDefault="000D5BF8"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Metodologia asigură implementarea și respectarea principiilor nediscriminării, egalității de șanse și de tratament, respectiv de dezvoltare durabilă și inovare socială, și totodată stabilește o procedură decizională transparentă, echidistantă și obiectivă de organizare a concursului de planuri de afaceri, cu respectarea prevederilor schemei de minimis, ale ghidurilor POCU și ale legislației aplicabile.</w:t>
      </w:r>
      <w:r w:rsidR="00617389" w:rsidRPr="00AC433E">
        <w:rPr>
          <w:rFonts w:ascii="Trebuchet MS" w:hAnsi="Trebuchet MS"/>
          <w:sz w:val="24"/>
          <w:szCs w:val="24"/>
          <w:lang w:val="ro-RO"/>
        </w:rPr>
        <w:t xml:space="preserve"> Astfel, se vor putea înscrie toate persoanele care respectă condițiile prezentei Metodologii, indiferent de rasă, gen, naționalitate, etnie, limbă, religie, dizabilitate, sau orice alt criteriu care poate conduce la o discriminare. Se va permite înscrierea persoanelor cu dizabilit</w:t>
      </w:r>
      <w:r w:rsidR="005E3553" w:rsidRPr="00AC433E">
        <w:rPr>
          <w:rFonts w:ascii="Trebuchet MS" w:hAnsi="Trebuchet MS"/>
          <w:sz w:val="24"/>
          <w:szCs w:val="24"/>
          <w:lang w:val="ro-RO"/>
        </w:rPr>
        <w:t>ăț</w:t>
      </w:r>
      <w:r w:rsidR="00617389" w:rsidRPr="00AC433E">
        <w:rPr>
          <w:rFonts w:ascii="Trebuchet MS" w:hAnsi="Trebuchet MS"/>
          <w:sz w:val="24"/>
          <w:szCs w:val="24"/>
          <w:lang w:val="ro-RO"/>
        </w:rPr>
        <w:t>i care au capacitatea de a urma cursurile de competen</w:t>
      </w:r>
      <w:r w:rsidR="005E3553" w:rsidRPr="00AC433E">
        <w:rPr>
          <w:rFonts w:ascii="Trebuchet MS" w:hAnsi="Trebuchet MS"/>
          <w:sz w:val="24"/>
          <w:szCs w:val="24"/>
          <w:lang w:val="ro-RO"/>
        </w:rPr>
        <w:t>ț</w:t>
      </w:r>
      <w:r w:rsidR="00617389" w:rsidRPr="00AC433E">
        <w:rPr>
          <w:rFonts w:ascii="Trebuchet MS" w:hAnsi="Trebuchet MS"/>
          <w:sz w:val="24"/>
          <w:szCs w:val="24"/>
          <w:lang w:val="ro-RO"/>
        </w:rPr>
        <w:t xml:space="preserve">e antreprenoriale organizate </w:t>
      </w:r>
      <w:r w:rsidR="005E3553" w:rsidRPr="00AC433E">
        <w:rPr>
          <w:rFonts w:ascii="Trebuchet MS" w:hAnsi="Trebuchet MS"/>
          <w:sz w:val="24"/>
          <w:szCs w:val="24"/>
          <w:lang w:val="ro-RO"/>
        </w:rPr>
        <w:t>î</w:t>
      </w:r>
      <w:r w:rsidR="00617389" w:rsidRPr="00AC433E">
        <w:rPr>
          <w:rFonts w:ascii="Trebuchet MS" w:hAnsi="Trebuchet MS"/>
          <w:sz w:val="24"/>
          <w:szCs w:val="24"/>
          <w:lang w:val="ro-RO"/>
        </w:rPr>
        <w:t xml:space="preserve">n cadrul proiectului </w:t>
      </w:r>
      <w:r w:rsidR="005E3553" w:rsidRPr="00AC433E">
        <w:rPr>
          <w:rFonts w:ascii="Trebuchet MS" w:hAnsi="Trebuchet MS"/>
          <w:sz w:val="24"/>
          <w:szCs w:val="24"/>
          <w:lang w:val="ro-RO"/>
        </w:rPr>
        <w:t>ș</w:t>
      </w:r>
      <w:r w:rsidR="00617389" w:rsidRPr="00AC433E">
        <w:rPr>
          <w:rFonts w:ascii="Trebuchet MS" w:hAnsi="Trebuchet MS"/>
          <w:sz w:val="24"/>
          <w:szCs w:val="24"/>
          <w:lang w:val="ro-RO"/>
        </w:rPr>
        <w:t xml:space="preserve">i de a </w:t>
      </w:r>
      <w:r w:rsidR="00617389" w:rsidRPr="00AC433E">
        <w:rPr>
          <w:rFonts w:ascii="Trebuchet MS" w:hAnsi="Trebuchet MS"/>
          <w:sz w:val="24"/>
          <w:szCs w:val="24"/>
          <w:lang w:val="ro-RO"/>
        </w:rPr>
        <w:lastRenderedPageBreak/>
        <w:t>desf</w:t>
      </w:r>
      <w:r w:rsidR="005E3553" w:rsidRPr="00AC433E">
        <w:rPr>
          <w:rFonts w:ascii="Trebuchet MS" w:hAnsi="Trebuchet MS"/>
          <w:sz w:val="24"/>
          <w:szCs w:val="24"/>
          <w:lang w:val="ro-RO"/>
        </w:rPr>
        <w:t>ăș</w:t>
      </w:r>
      <w:r w:rsidR="00617389" w:rsidRPr="00AC433E">
        <w:rPr>
          <w:rFonts w:ascii="Trebuchet MS" w:hAnsi="Trebuchet MS"/>
          <w:sz w:val="24"/>
          <w:szCs w:val="24"/>
          <w:lang w:val="ro-RO"/>
        </w:rPr>
        <w:t>ura o activitate independent</w:t>
      </w:r>
      <w:r w:rsidR="005E3553" w:rsidRPr="00AC433E">
        <w:rPr>
          <w:rFonts w:ascii="Trebuchet MS" w:hAnsi="Trebuchet MS"/>
          <w:sz w:val="24"/>
          <w:szCs w:val="24"/>
          <w:lang w:val="ro-RO"/>
        </w:rPr>
        <w:t>ă</w:t>
      </w:r>
      <w:r w:rsidR="00617389" w:rsidRPr="00AC433E">
        <w:rPr>
          <w:rFonts w:ascii="Trebuchet MS" w:hAnsi="Trebuchet MS"/>
          <w:sz w:val="24"/>
          <w:szCs w:val="24"/>
          <w:lang w:val="ro-RO"/>
        </w:rPr>
        <w:t xml:space="preserve">, inclusiv </w:t>
      </w:r>
      <w:r w:rsidR="005E3553" w:rsidRPr="00AC433E">
        <w:rPr>
          <w:rFonts w:ascii="Trebuchet MS" w:hAnsi="Trebuchet MS"/>
          <w:sz w:val="24"/>
          <w:szCs w:val="24"/>
          <w:lang w:val="ro-RO"/>
        </w:rPr>
        <w:t>î</w:t>
      </w:r>
      <w:r w:rsidR="00617389" w:rsidRPr="00AC433E">
        <w:rPr>
          <w:rFonts w:ascii="Trebuchet MS" w:hAnsi="Trebuchet MS"/>
          <w:sz w:val="24"/>
          <w:szCs w:val="24"/>
          <w:lang w:val="ro-RO"/>
        </w:rPr>
        <w:t>mpreun</w:t>
      </w:r>
      <w:r w:rsidR="005E3553" w:rsidRPr="00AC433E">
        <w:rPr>
          <w:rFonts w:ascii="Trebuchet MS" w:hAnsi="Trebuchet MS"/>
          <w:sz w:val="24"/>
          <w:szCs w:val="24"/>
          <w:lang w:val="ro-RO"/>
        </w:rPr>
        <w:t>ă</w:t>
      </w:r>
      <w:r w:rsidR="00617389" w:rsidRPr="00AC433E">
        <w:rPr>
          <w:rFonts w:ascii="Trebuchet MS" w:hAnsi="Trebuchet MS"/>
          <w:sz w:val="24"/>
          <w:szCs w:val="24"/>
          <w:lang w:val="ro-RO"/>
        </w:rPr>
        <w:t xml:space="preserve"> cu inso</w:t>
      </w:r>
      <w:r w:rsidR="005E3553" w:rsidRPr="00AC433E">
        <w:rPr>
          <w:rFonts w:ascii="Trebuchet MS" w:hAnsi="Trebuchet MS"/>
          <w:sz w:val="24"/>
          <w:szCs w:val="24"/>
          <w:lang w:val="ro-RO"/>
        </w:rPr>
        <w:t>ț</w:t>
      </w:r>
      <w:r w:rsidR="00617389" w:rsidRPr="00AC433E">
        <w:rPr>
          <w:rFonts w:ascii="Trebuchet MS" w:hAnsi="Trebuchet MS"/>
          <w:sz w:val="24"/>
          <w:szCs w:val="24"/>
          <w:lang w:val="ro-RO"/>
        </w:rPr>
        <w:t>itorii acestora, dac</w:t>
      </w:r>
      <w:r w:rsidR="005E3553" w:rsidRPr="00AC433E">
        <w:rPr>
          <w:rFonts w:ascii="Trebuchet MS" w:hAnsi="Trebuchet MS"/>
          <w:sz w:val="24"/>
          <w:szCs w:val="24"/>
          <w:lang w:val="ro-RO"/>
        </w:rPr>
        <w:t>ă</w:t>
      </w:r>
      <w:r w:rsidR="00617389" w:rsidRPr="00AC433E">
        <w:rPr>
          <w:rFonts w:ascii="Trebuchet MS" w:hAnsi="Trebuchet MS"/>
          <w:sz w:val="24"/>
          <w:szCs w:val="24"/>
          <w:lang w:val="ro-RO"/>
        </w:rPr>
        <w:t xml:space="preserve"> situa</w:t>
      </w:r>
      <w:r w:rsidR="005E3553" w:rsidRPr="00AC433E">
        <w:rPr>
          <w:rFonts w:ascii="Trebuchet MS" w:hAnsi="Trebuchet MS"/>
          <w:sz w:val="24"/>
          <w:szCs w:val="24"/>
          <w:lang w:val="ro-RO"/>
        </w:rPr>
        <w:t>ț</w:t>
      </w:r>
      <w:r w:rsidR="00617389" w:rsidRPr="00AC433E">
        <w:rPr>
          <w:rFonts w:ascii="Trebuchet MS" w:hAnsi="Trebuchet MS"/>
          <w:sz w:val="24"/>
          <w:szCs w:val="24"/>
          <w:lang w:val="ro-RO"/>
        </w:rPr>
        <w:t>ia o va impune.</w:t>
      </w:r>
    </w:p>
    <w:p w:rsidR="005E3553" w:rsidRPr="00AC433E" w:rsidRDefault="005E3553"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Fiecărui solicitant al ajutorului de minimis i se alocă același interval de timp pentru elaborarea și depunerea planului de afaceri. Totodată, fiecărui solicitant al ajutorului de minimis i se asigură accesul la prezenta Metodologie, atât prin postarea pe site-ul Orașului Săcueni, cât și prin afișarea la sediul partenerilor, cel mai târziu la data de la care curge termenul de depunere a planului de afaceri.</w:t>
      </w:r>
    </w:p>
    <w:p w:rsidR="005E3553" w:rsidRPr="00AC433E" w:rsidRDefault="005E3553"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Selecția planurilor de afaceri este rezultatul unui proces decizional transparent, echidistant, obiectiv, nediscriminatoriu, cu respectarea prevederilor și condițiilor impuse de procedura de selecție a planurilor de afaceri derulată pe baza prezentei metodologii precum și de baza legală aplicabilă.</w:t>
      </w:r>
    </w:p>
    <w:p w:rsidR="005E3553" w:rsidRPr="00AC433E" w:rsidRDefault="005E3553"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La elaborarea grilei de evaluare a planurilor de afaceri au fost avute în vedere principiile dezvoltării durabile și inovării sociale, și a incluziunii sociale.</w:t>
      </w:r>
    </w:p>
    <w:p w:rsidR="0067447F" w:rsidRPr="00AC433E" w:rsidRDefault="00866E63"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Prezenta Metodologie respectă cu strictețe cerințele legale</w:t>
      </w:r>
      <w:r w:rsidR="0067447F" w:rsidRPr="00AC433E">
        <w:rPr>
          <w:rFonts w:ascii="Trebuchet MS" w:hAnsi="Trebuchet MS"/>
          <w:sz w:val="24"/>
          <w:szCs w:val="24"/>
          <w:lang w:val="ro-RO"/>
        </w:rPr>
        <w:t xml:space="preserve"> referitoare la incompatibilități și evitarea apariției situațiilor de conflicte de interese de către personalul implicat în implementarea proiectelor finanțate din fonduri europene nerambursabile</w:t>
      </w:r>
      <w:r w:rsidR="00D01A7E" w:rsidRPr="00AC433E">
        <w:rPr>
          <w:rFonts w:ascii="Trebuchet MS" w:hAnsi="Trebuchet MS"/>
          <w:sz w:val="24"/>
          <w:szCs w:val="24"/>
          <w:lang w:val="ro-RO"/>
        </w:rPr>
        <w:t xml:space="preserve">, care </w:t>
      </w:r>
      <w:r w:rsidR="0067447F" w:rsidRPr="00AC433E">
        <w:rPr>
          <w:rFonts w:ascii="Trebuchet MS" w:hAnsi="Trebuchet MS"/>
          <w:sz w:val="24"/>
          <w:szCs w:val="24"/>
          <w:lang w:val="ro-RO"/>
        </w:rPr>
        <w:t>constituie o cerință fundamentală, în vederea protejării intereselor financiare ale Uniunii Europene.</w:t>
      </w:r>
    </w:p>
    <w:p w:rsidR="00644F99" w:rsidRPr="00AC433E" w:rsidRDefault="00644F9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În privința comportamentului membrilor echipei de proiect și al persoanelor implicate în întregul proces de organizare și desfășurare a concursului de planuri de afaceri este important de menționat faptul că condu</w:t>
      </w:r>
      <w:r w:rsidR="00C80294" w:rsidRPr="00AC433E">
        <w:rPr>
          <w:rFonts w:ascii="Trebuchet MS" w:hAnsi="Trebuchet MS"/>
          <w:sz w:val="24"/>
          <w:szCs w:val="24"/>
          <w:lang w:val="ro-RO"/>
        </w:rPr>
        <w:t>ita acestor persoaneva avea în vedere atât respectarea legii în vigoare, cât și respectarea următoarelor valori: integritatea morală, imparțialitatea, corectitudinea, profesionalismul, prioritatea interesului public.</w:t>
      </w:r>
    </w:p>
    <w:p w:rsidR="00ED37AA" w:rsidRPr="00AC433E" w:rsidRDefault="00ED37AA"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Organizatorii concursului își rezervă dreptul de a completa/ modifica prezenta Metodologie de selecție a planurilor de afaceri dacă Autoritatea contractantă – Finanțator al Proiectului solicită acest lucru, urmând ca aceste modificări să intre în vigoare numai după publicarea acestor modificări pe site-ul Proiectului și</w:t>
      </w:r>
      <w:r w:rsidR="00023CDB" w:rsidRPr="00AC433E">
        <w:rPr>
          <w:rFonts w:ascii="Trebuchet MS" w:hAnsi="Trebuchet MS"/>
          <w:sz w:val="24"/>
          <w:szCs w:val="24"/>
          <w:lang w:val="ro-RO"/>
        </w:rPr>
        <w:t>/ sau</w:t>
      </w:r>
      <w:r w:rsidRPr="00AC433E">
        <w:rPr>
          <w:rFonts w:ascii="Trebuchet MS" w:hAnsi="Trebuchet MS"/>
          <w:sz w:val="24"/>
          <w:szCs w:val="24"/>
          <w:lang w:val="ro-RO"/>
        </w:rPr>
        <w:t xml:space="preserve"> după publicarea anunțul prealabil de prezentare a acestor</w:t>
      </w:r>
      <w:r w:rsidR="00023CDB" w:rsidRPr="00AC433E">
        <w:rPr>
          <w:rFonts w:ascii="Trebuchet MS" w:hAnsi="Trebuchet MS"/>
          <w:sz w:val="24"/>
          <w:szCs w:val="24"/>
          <w:lang w:val="ro-RO"/>
        </w:rPr>
        <w:t xml:space="preserve"> modificări</w:t>
      </w:r>
      <w:r w:rsidRPr="00AC433E">
        <w:rPr>
          <w:rFonts w:ascii="Trebuchet MS" w:hAnsi="Trebuchet MS"/>
          <w:sz w:val="24"/>
          <w:szCs w:val="24"/>
          <w:lang w:val="ro-RO"/>
        </w:rPr>
        <w:t xml:space="preserve"> la sediile partenerilor de Proiect.</w:t>
      </w:r>
    </w:p>
    <w:p w:rsidR="009D0440" w:rsidRPr="00AC433E" w:rsidRDefault="00CE1644" w:rsidP="00A64E18">
      <w:pPr>
        <w:pStyle w:val="Heading1"/>
        <w:spacing w:before="360" w:after="360"/>
        <w:jc w:val="both"/>
        <w:rPr>
          <w:rFonts w:ascii="Trebuchet MS" w:hAnsi="Trebuchet MS"/>
          <w:sz w:val="36"/>
          <w:szCs w:val="36"/>
          <w:lang w:val="ro-RO"/>
        </w:rPr>
      </w:pPr>
      <w:bookmarkStart w:id="11" w:name="_Toc73354337"/>
      <w:r w:rsidRPr="00AC433E">
        <w:rPr>
          <w:rFonts w:ascii="Trebuchet MS" w:hAnsi="Trebuchet MS"/>
          <w:sz w:val="36"/>
          <w:szCs w:val="36"/>
          <w:lang w:val="ro-RO"/>
        </w:rPr>
        <w:t>CADRU GENERAL DE ORGANIZARE ȘI DESFĂȘURARE A CONCURSULUI PLANURILOR DE AFACERI</w:t>
      </w:r>
      <w:bookmarkEnd w:id="11"/>
    </w:p>
    <w:p w:rsidR="00CE1644" w:rsidRPr="00AC433E" w:rsidRDefault="007D4696"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Prin proiectul POCU </w:t>
      </w:r>
      <w:r w:rsidRPr="00AC433E">
        <w:rPr>
          <w:rFonts w:ascii="Trebuchet MS" w:hAnsi="Trebuchet MS"/>
          <w:iCs/>
          <w:sz w:val="24"/>
          <w:szCs w:val="24"/>
          <w:lang w:val="ro-RO"/>
        </w:rPr>
        <w:t>127932-</w:t>
      </w:r>
      <w:r w:rsidRPr="00AC433E">
        <w:rPr>
          <w:rFonts w:ascii="Trebuchet MS" w:hAnsi="Trebuchet MS"/>
          <w:sz w:val="24"/>
          <w:szCs w:val="24"/>
          <w:lang w:val="ro-RO"/>
        </w:rPr>
        <w:t xml:space="preserve"> ”Reducerea numărul persoanelor aflate în risc de sărăcie sau excluziune socială din comunitatea marginalizată în Orașul Săcueni” se </w:t>
      </w:r>
      <w:r w:rsidRPr="00AC433E">
        <w:rPr>
          <w:rFonts w:ascii="Trebuchet MS" w:hAnsi="Trebuchet MS"/>
          <w:sz w:val="24"/>
          <w:szCs w:val="24"/>
          <w:lang w:val="ro-RO"/>
        </w:rPr>
        <w:lastRenderedPageBreak/>
        <w:t>va organiza un concurs de selecție a 12 de palnuri de afaceri, cu depunere continuă, care vor fi finanțate prin schema de ajutor de minimis aferentă Ghidului Solicitantului - Condiții Specifice de Accesare a Fondurilor ”Implementarea strategiilor de dezvoltare locală în comunitățile marginalizate din zona rurală și/ sau în orașe cu o populație de până la 20.000 locuitori” AP 5/ PI 9.vi/ OS 5.2.</w:t>
      </w:r>
    </w:p>
    <w:p w:rsidR="00311A68" w:rsidRPr="00AC433E" w:rsidRDefault="00311A68"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Concursul pentru selecția planurilor de afaceri se adresează tuturor persoanelor înregistrate în grupul țintă a Proiectului care îndeplinesc condițiile de eligibilitate cuprinse în Schema de ajutor de minimis și în prezenta Metodologie. Chiar dacă concursul de planuri de afaceri este dedicat în principal persoanelor care au absolvit cursurile de formare antreprenorială în cadrul Proiectului, pot înscrie și persoane care nu au participat la aceste cursuri, dar dețin un certificat de absolvire a cursurilor de formare antreprenorială, recunoscut de ANC sau o diplomă similară, și se încadrează în categoriile de grup țintă eligibile ale Proiectului.</w:t>
      </w:r>
    </w:p>
    <w:p w:rsidR="007D4696" w:rsidRPr="00AC433E" w:rsidRDefault="007D4696"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Pentru realizarea și implementarea planurilor de afaceri, în cadrul Proiectului se vor acorda 12 de subvenții (micro- granturi) pentru un număr de 12 de afaceri nouă înființate în Orașul Săcueni (UAT Săcueni), în valoare de maxim 25.000 euro pentru planurile de afaceri selectate în urma concursului de planuri de afaceri organizat în Proiect, </w:t>
      </w:r>
      <w:r w:rsidR="00E258E3" w:rsidRPr="00AC433E">
        <w:rPr>
          <w:rFonts w:ascii="Trebuchet MS" w:hAnsi="Trebuchet MS"/>
          <w:sz w:val="24"/>
          <w:szCs w:val="24"/>
          <w:lang w:val="ro-RO"/>
        </w:rPr>
        <w:t>pe baza prezentei Metodologie.</w:t>
      </w:r>
    </w:p>
    <w:p w:rsidR="00311A68" w:rsidRPr="00AC433E" w:rsidRDefault="00311A68"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Așa cum este mai sus menționat, </w:t>
      </w:r>
      <w:r w:rsidR="000C747E" w:rsidRPr="00AC433E">
        <w:rPr>
          <w:rFonts w:ascii="Trebuchet MS" w:hAnsi="Trebuchet MS"/>
          <w:sz w:val="24"/>
          <w:szCs w:val="24"/>
          <w:lang w:val="ro-RO"/>
        </w:rPr>
        <w:t>s</w:t>
      </w:r>
      <w:r w:rsidRPr="00AC433E">
        <w:rPr>
          <w:rFonts w:ascii="Trebuchet MS" w:hAnsi="Trebuchet MS"/>
          <w:sz w:val="24"/>
          <w:szCs w:val="24"/>
          <w:lang w:val="ro-RO"/>
        </w:rPr>
        <w:t>ubvenția maximă pentru un plan de afaceri aprobat este de 25.000 euro/ plan de afaceri/ firmă. Pentru subvenția acordată este obligatorie angajarea a minimum 1 persoană în cadrul afacerii sprijinite. Perioada obligatorie de funcționare a afacerii este de 12 luni pe perioada implementării proiectului la care se adaugă perioada minimă de sustenablilitate (6 luni).</w:t>
      </w:r>
      <w:r w:rsidR="005763D7" w:rsidRPr="00AC433E">
        <w:rPr>
          <w:rFonts w:ascii="Trebuchet MS" w:hAnsi="Trebuchet MS"/>
          <w:sz w:val="24"/>
          <w:szCs w:val="24"/>
          <w:lang w:val="ro-RO"/>
        </w:rPr>
        <w:t xml:space="preserve"> Ajutorul de minimis acordat fiecărei întrepinderi în baza planului de afaceri aprobat reprezintă maximum 100% din totalul cheltuielilor eligibile.</w:t>
      </w:r>
    </w:p>
    <w:p w:rsidR="00405B4B" w:rsidRPr="00AC433E" w:rsidRDefault="00405B4B"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Subvenția va fi acordată beneficiarului schemei de ajutor de minimis în baza unui contract de subvenţie încheiat între liderul de proiect (Orașul Săcueni) și beneficiarii/reprezentanții legali ai întreprinderilor nou înființate din regiunea de implementare a Proiectului, respectiv UAT Săcueni.</w:t>
      </w:r>
    </w:p>
    <w:p w:rsidR="00311A68" w:rsidRPr="00AC433E" w:rsidRDefault="00311A68"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Subvenția  se va acorda beneficiarului schemei de ajutor de minimis în două tranșe, după cum urmează:</w:t>
      </w:r>
    </w:p>
    <w:p w:rsidR="00311A68" w:rsidRPr="00AC433E" w:rsidRDefault="00311A68" w:rsidP="00A64E18">
      <w:pPr>
        <w:pStyle w:val="ListParagraph"/>
        <w:numPr>
          <w:ilvl w:val="0"/>
          <w:numId w:val="13"/>
        </w:numPr>
        <w:spacing w:line="276" w:lineRule="auto"/>
        <w:jc w:val="both"/>
        <w:rPr>
          <w:rFonts w:ascii="Trebuchet MS" w:hAnsi="Trebuchet MS"/>
          <w:sz w:val="24"/>
          <w:szCs w:val="24"/>
          <w:lang w:val="ro-RO"/>
        </w:rPr>
      </w:pPr>
      <w:r w:rsidRPr="00AC433E">
        <w:rPr>
          <w:rFonts w:ascii="Trebuchet MS" w:hAnsi="Trebuchet MS"/>
          <w:sz w:val="24"/>
          <w:szCs w:val="24"/>
          <w:lang w:val="ro-RO"/>
        </w:rPr>
        <w:t>Tranșa I. (tranșa inițială): în valoare de maxim 70 % din valoarea totală a ajutorului de minimis solicitat, așa cum a fost aprobată prin contractul de subvenție;</w:t>
      </w:r>
    </w:p>
    <w:p w:rsidR="00311A68" w:rsidRDefault="00311A68" w:rsidP="00A64E18">
      <w:pPr>
        <w:pStyle w:val="ListParagraph"/>
        <w:numPr>
          <w:ilvl w:val="0"/>
          <w:numId w:val="13"/>
        </w:numPr>
        <w:spacing w:line="276" w:lineRule="auto"/>
        <w:jc w:val="both"/>
        <w:rPr>
          <w:rFonts w:ascii="Trebuchet MS" w:hAnsi="Trebuchet MS"/>
          <w:sz w:val="24"/>
          <w:szCs w:val="24"/>
          <w:lang w:val="ro-RO"/>
        </w:rPr>
      </w:pPr>
      <w:r w:rsidRPr="00AC433E">
        <w:rPr>
          <w:rFonts w:ascii="Trebuchet MS" w:hAnsi="Trebuchet MS"/>
          <w:sz w:val="24"/>
          <w:szCs w:val="24"/>
          <w:lang w:val="ro-RO"/>
        </w:rPr>
        <w:t>Tranșa II. (tranșa finală): reprezentând diferența până la valoarea totală a ajutorului de minimis</w:t>
      </w:r>
      <w:r w:rsidR="00BD6E66" w:rsidRPr="00AC433E">
        <w:rPr>
          <w:rFonts w:ascii="Trebuchet MS" w:hAnsi="Trebuchet MS"/>
          <w:sz w:val="24"/>
          <w:szCs w:val="24"/>
          <w:lang w:val="ro-RO"/>
        </w:rPr>
        <w:t xml:space="preserve"> după utilizarea sumei primite în prima tranșă. </w:t>
      </w:r>
      <w:r w:rsidR="00BD6E66" w:rsidRPr="00AC433E">
        <w:rPr>
          <w:rFonts w:ascii="Trebuchet MS" w:hAnsi="Trebuchet MS"/>
          <w:sz w:val="24"/>
          <w:szCs w:val="24"/>
          <w:lang w:val="ro-RO"/>
        </w:rPr>
        <w:lastRenderedPageBreak/>
        <w:t>Beneficiarii ajutorului de minimis vor avea obligația de a raporta beneficiarului finanțării nerambursabile (Orașul Săcueni) toate datele și informațiile necesare pentru monitorizarea ajutorului de minimis.</w:t>
      </w:r>
    </w:p>
    <w:p w:rsidR="00F7205F" w:rsidRPr="00F7205F" w:rsidRDefault="00F7205F" w:rsidP="00F7205F">
      <w:pPr>
        <w:spacing w:line="276" w:lineRule="auto"/>
        <w:jc w:val="both"/>
        <w:rPr>
          <w:rFonts w:ascii="Trebuchet MS" w:hAnsi="Trebuchet MS"/>
          <w:sz w:val="24"/>
          <w:szCs w:val="24"/>
          <w:lang w:val="ro-RO"/>
        </w:rPr>
      </w:pPr>
      <w:r>
        <w:rPr>
          <w:rFonts w:ascii="Trebuchet MS" w:hAnsi="Trebuchet MS"/>
          <w:sz w:val="24"/>
          <w:szCs w:val="24"/>
          <w:lang w:val="ro-RO"/>
        </w:rPr>
        <w:t xml:space="preserve">Atenție: Beneficiarii schemei de ajutor de minimis în termen de 3 luni de la primirea suvbenției au obligația de a operaționaliza afacerea. În cazul în care </w:t>
      </w:r>
      <w:r w:rsidR="001B0615">
        <w:rPr>
          <w:rFonts w:ascii="Trebuchet MS" w:hAnsi="Trebuchet MS"/>
          <w:sz w:val="24"/>
          <w:szCs w:val="24"/>
          <w:lang w:val="ro-RO"/>
        </w:rPr>
        <w:t>în urma vizitei efectuate la sediul beneficiarului, după expirarea periodei de 3 luni de la primirea subvenției, se constată că aceasta din urmă nu a operaționalizat afacerea și nu a cheltuit valoarea tranșei I, Administratorul schemei de ajutor de minimis (orașul Săcueni) va rezilia contractul de subvenție, beneficiarului având obligația de a restitui valoarea tranșei inițiale.</w:t>
      </w:r>
    </w:p>
    <w:p w:rsidR="0031099D" w:rsidRPr="00AC433E" w:rsidRDefault="00225FF8"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Concursul va avea caracter competitiv, și se desfășoară </w:t>
      </w:r>
      <w:r w:rsidR="00A3040B" w:rsidRPr="00AC433E">
        <w:rPr>
          <w:rFonts w:ascii="Trebuchet MS" w:hAnsi="Trebuchet MS"/>
          <w:sz w:val="24"/>
          <w:szCs w:val="24"/>
          <w:lang w:val="ro-RO"/>
        </w:rPr>
        <w:t>cu depunere continuă/ on- going a planurilor de afaceri (respectiv a dosarelor de înscriere), de la data lansării acestuia până la termenul limită de depunere, care este 30.06.2022</w:t>
      </w:r>
      <w:r w:rsidR="00C92F1B" w:rsidRPr="00AC433E">
        <w:rPr>
          <w:rFonts w:ascii="Trebuchet MS" w:hAnsi="Trebuchet MS"/>
          <w:sz w:val="24"/>
          <w:szCs w:val="24"/>
          <w:lang w:val="ro-RO"/>
        </w:rPr>
        <w:t>.</w:t>
      </w:r>
      <w:r w:rsidR="006A6836" w:rsidRPr="00AC433E">
        <w:rPr>
          <w:rFonts w:ascii="Trebuchet MS" w:hAnsi="Trebuchet MS"/>
          <w:sz w:val="24"/>
          <w:szCs w:val="24"/>
          <w:lang w:val="ro-RO"/>
        </w:rPr>
        <w:t xml:space="preserve"> Astfel, între perioada de lansare și până la termenul de depunere a concursului de planuri de afaceri va fi organizate mai multe sesiuni de depunre. Termenele fixe de lansare și de închidere a unei sesiuni de depunere vor fi publicate în </w:t>
      </w:r>
      <w:r w:rsidR="00F9470A">
        <w:rPr>
          <w:rFonts w:ascii="Trebuchet MS" w:hAnsi="Trebuchet MS"/>
          <w:sz w:val="24"/>
          <w:szCs w:val="24"/>
          <w:lang w:val="ro-RO"/>
        </w:rPr>
        <w:t>A</w:t>
      </w:r>
      <w:r w:rsidR="006A6836" w:rsidRPr="00AC433E">
        <w:rPr>
          <w:rFonts w:ascii="Trebuchet MS" w:hAnsi="Trebuchet MS"/>
          <w:sz w:val="24"/>
          <w:szCs w:val="24"/>
          <w:lang w:val="ro-RO"/>
        </w:rPr>
        <w:t xml:space="preserve">pelul de lansare. </w:t>
      </w:r>
      <w:r w:rsidR="00F24BBC" w:rsidRPr="00AC433E">
        <w:rPr>
          <w:rFonts w:ascii="Trebuchet MS" w:hAnsi="Trebuchet MS"/>
          <w:sz w:val="24"/>
          <w:szCs w:val="24"/>
          <w:lang w:val="ro-RO"/>
        </w:rPr>
        <w:t>În cuprinsul fiecărui apel de lansare va fi stabilit un prag de calitate aferent sesiunii respective. P</w:t>
      </w:r>
      <w:r w:rsidR="00BC1CCF" w:rsidRPr="00AC433E">
        <w:rPr>
          <w:rFonts w:ascii="Trebuchet MS" w:hAnsi="Trebuchet MS"/>
          <w:sz w:val="24"/>
          <w:szCs w:val="24"/>
          <w:lang w:val="ro-RO"/>
        </w:rPr>
        <w:t xml:space="preserve">lanurile de afaceri </w:t>
      </w:r>
      <w:r w:rsidR="00F24BBC" w:rsidRPr="00AC433E">
        <w:rPr>
          <w:rFonts w:ascii="Trebuchet MS" w:hAnsi="Trebuchet MS"/>
          <w:sz w:val="24"/>
          <w:szCs w:val="24"/>
          <w:lang w:val="ro-RO"/>
        </w:rPr>
        <w:t xml:space="preserve">eligibile neselectatate încadrul unei sesiuni de depunre, vor rămâne în așteptare și vor intra în competiție cu </w:t>
      </w:r>
      <w:r w:rsidR="00BC1CCF" w:rsidRPr="00AC433E">
        <w:rPr>
          <w:rFonts w:ascii="Trebuchet MS" w:hAnsi="Trebuchet MS"/>
          <w:sz w:val="24"/>
          <w:szCs w:val="24"/>
          <w:lang w:val="ro-RO"/>
        </w:rPr>
        <w:t>planurile de afaceri</w:t>
      </w:r>
      <w:r w:rsidR="00F24BBC" w:rsidRPr="00AC433E">
        <w:rPr>
          <w:rFonts w:ascii="Trebuchet MS" w:hAnsi="Trebuchet MS"/>
          <w:sz w:val="24"/>
          <w:szCs w:val="24"/>
          <w:lang w:val="ro-RO"/>
        </w:rPr>
        <w:t xml:space="preserve"> depuse în cadrul următoarei sesiuni de depunere.</w:t>
      </w:r>
    </w:p>
    <w:p w:rsidR="006A6836" w:rsidRPr="00AC433E" w:rsidRDefault="006A6836"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Depunerea continuă </w:t>
      </w:r>
      <w:r w:rsidR="00BC1CCF" w:rsidRPr="00AC433E">
        <w:rPr>
          <w:rFonts w:ascii="Trebuchet MS" w:hAnsi="Trebuchet MS"/>
          <w:sz w:val="24"/>
          <w:szCs w:val="24"/>
          <w:lang w:val="ro-RO"/>
        </w:rPr>
        <w:t>a planurilor de afaceri</w:t>
      </w:r>
      <w:r w:rsidRPr="00AC433E">
        <w:rPr>
          <w:rFonts w:ascii="Trebuchet MS" w:hAnsi="Trebuchet MS"/>
          <w:sz w:val="24"/>
          <w:szCs w:val="24"/>
          <w:lang w:val="ro-RO"/>
        </w:rPr>
        <w:t xml:space="preserve"> se opreşte înainte de termenul limită prevăzut în </w:t>
      </w:r>
      <w:r w:rsidR="005A74A0" w:rsidRPr="00AC433E">
        <w:rPr>
          <w:rFonts w:ascii="Trebuchet MS" w:hAnsi="Trebuchet MS"/>
          <w:sz w:val="24"/>
          <w:szCs w:val="24"/>
          <w:lang w:val="ro-RO"/>
        </w:rPr>
        <w:t>apelul</w:t>
      </w:r>
      <w:r w:rsidRPr="00AC433E">
        <w:rPr>
          <w:rFonts w:ascii="Trebuchet MS" w:hAnsi="Trebuchet MS"/>
          <w:sz w:val="24"/>
          <w:szCs w:val="24"/>
          <w:lang w:val="ro-RO"/>
        </w:rPr>
        <w:t xml:space="preserve"> de lansare, atunci când </w:t>
      </w:r>
      <w:r w:rsidR="005A74A0" w:rsidRPr="00AC433E">
        <w:rPr>
          <w:rFonts w:ascii="Trebuchet MS" w:hAnsi="Trebuchet MS"/>
          <w:sz w:val="24"/>
          <w:szCs w:val="24"/>
          <w:lang w:val="ro-RO"/>
        </w:rPr>
        <w:t xml:space="preserve">numărul </w:t>
      </w:r>
      <w:r w:rsidR="00BC1CCF" w:rsidRPr="00AC433E">
        <w:rPr>
          <w:rFonts w:ascii="Trebuchet MS" w:hAnsi="Trebuchet MS"/>
          <w:sz w:val="24"/>
          <w:szCs w:val="24"/>
          <w:lang w:val="ro-RO"/>
        </w:rPr>
        <w:t>planurilo</w:t>
      </w:r>
      <w:r w:rsidR="005A74A0" w:rsidRPr="00AC433E">
        <w:rPr>
          <w:rFonts w:ascii="Trebuchet MS" w:hAnsi="Trebuchet MS"/>
          <w:sz w:val="24"/>
          <w:szCs w:val="24"/>
          <w:lang w:val="ro-RO"/>
        </w:rPr>
        <w:t>r</w:t>
      </w:r>
      <w:r w:rsidR="00BC1CCF" w:rsidRPr="00AC433E">
        <w:rPr>
          <w:rFonts w:ascii="Trebuchet MS" w:hAnsi="Trebuchet MS"/>
          <w:sz w:val="24"/>
          <w:szCs w:val="24"/>
          <w:lang w:val="ro-RO"/>
        </w:rPr>
        <w:t xml:space="preserve"> de afaceri</w:t>
      </w:r>
      <w:r w:rsidR="005A74A0" w:rsidRPr="00AC433E">
        <w:rPr>
          <w:rFonts w:ascii="Trebuchet MS" w:hAnsi="Trebuchet MS"/>
          <w:sz w:val="24"/>
          <w:szCs w:val="24"/>
          <w:lang w:val="ro-RO"/>
        </w:rPr>
        <w:t xml:space="preserve"> selectate în urma sesiuniilor organizate ajunge la 12, care este numărul maxim de planuri de afaceri care pot fi finanțate în cadrul Proiectului.</w:t>
      </w:r>
    </w:p>
    <w:p w:rsidR="002622FF" w:rsidRPr="00AC433E" w:rsidRDefault="00BC1CCF"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Participanții la concursul planurilor de afaceri</w:t>
      </w:r>
      <w:r w:rsidR="00DC3E36" w:rsidRPr="00AC433E">
        <w:rPr>
          <w:rFonts w:ascii="Trebuchet MS" w:hAnsi="Trebuchet MS"/>
          <w:sz w:val="24"/>
          <w:szCs w:val="24"/>
          <w:lang w:val="ro-RO"/>
        </w:rPr>
        <w:t xml:space="preserve"> vor putea retrage şi redepune </w:t>
      </w:r>
      <w:r w:rsidRPr="00AC433E">
        <w:rPr>
          <w:rFonts w:ascii="Trebuchet MS" w:hAnsi="Trebuchet MS"/>
          <w:sz w:val="24"/>
          <w:szCs w:val="24"/>
          <w:lang w:val="ro-RO"/>
        </w:rPr>
        <w:t>planul de afaceri</w:t>
      </w:r>
      <w:r w:rsidR="00DC3E36" w:rsidRPr="00AC433E">
        <w:rPr>
          <w:rFonts w:ascii="Trebuchet MS" w:hAnsi="Trebuchet MS"/>
          <w:sz w:val="24"/>
          <w:szCs w:val="24"/>
          <w:lang w:val="ro-RO"/>
        </w:rPr>
        <w:t xml:space="preserve"> o singură dată în cadrul unei sesiuni de depunere. De asemenea, </w:t>
      </w:r>
      <w:r w:rsidRPr="00AC433E">
        <w:rPr>
          <w:rFonts w:ascii="Trebuchet MS" w:hAnsi="Trebuchet MS"/>
          <w:sz w:val="24"/>
          <w:szCs w:val="24"/>
          <w:lang w:val="ro-RO"/>
        </w:rPr>
        <w:t xml:space="preserve">participanții, </w:t>
      </w:r>
      <w:r w:rsidR="00DC3E36" w:rsidRPr="00AC433E">
        <w:rPr>
          <w:rFonts w:ascii="Trebuchet MS" w:hAnsi="Trebuchet MS"/>
          <w:sz w:val="24"/>
          <w:szCs w:val="24"/>
          <w:lang w:val="ro-RO"/>
        </w:rPr>
        <w:t>care au fost declaraţi neconformi vor putea să mai redepună</w:t>
      </w:r>
      <w:r w:rsidRPr="00AC433E">
        <w:rPr>
          <w:rFonts w:ascii="Trebuchet MS" w:hAnsi="Trebuchet MS"/>
          <w:sz w:val="24"/>
          <w:szCs w:val="24"/>
          <w:lang w:val="ro-RO"/>
        </w:rPr>
        <w:t xml:space="preserve"> planul de afaceri</w:t>
      </w:r>
      <w:r w:rsidR="00DC3E36" w:rsidRPr="00AC433E">
        <w:rPr>
          <w:rFonts w:ascii="Trebuchet MS" w:hAnsi="Trebuchet MS"/>
          <w:sz w:val="24"/>
          <w:szCs w:val="24"/>
          <w:lang w:val="ro-RO"/>
        </w:rPr>
        <w:t xml:space="preserve"> o singura dată în cadrul sesiunii continue de depunere.</w:t>
      </w:r>
    </w:p>
    <w:p w:rsidR="00901E5C" w:rsidRPr="00AC433E" w:rsidRDefault="00901E5C" w:rsidP="00A64E18">
      <w:pPr>
        <w:pStyle w:val="Heading1"/>
        <w:spacing w:before="360" w:after="360"/>
        <w:rPr>
          <w:rFonts w:ascii="Trebuchet MS" w:hAnsi="Trebuchet MS"/>
          <w:sz w:val="36"/>
          <w:szCs w:val="36"/>
          <w:lang w:val="ro-RO"/>
        </w:rPr>
      </w:pPr>
      <w:bookmarkStart w:id="12" w:name="_Toc73354338"/>
      <w:r w:rsidRPr="00AC433E">
        <w:rPr>
          <w:rFonts w:ascii="Trebuchet MS" w:hAnsi="Trebuchet MS"/>
          <w:sz w:val="36"/>
          <w:szCs w:val="36"/>
          <w:lang w:val="ro-RO"/>
        </w:rPr>
        <w:t>DOMENIUL DE APLICARE</w:t>
      </w:r>
      <w:bookmarkEnd w:id="12"/>
    </w:p>
    <w:p w:rsidR="00E166AC" w:rsidRPr="00AC433E" w:rsidRDefault="00E166AC" w:rsidP="00A64E18">
      <w:pPr>
        <w:spacing w:after="0" w:line="276" w:lineRule="auto"/>
        <w:jc w:val="both"/>
        <w:rPr>
          <w:rFonts w:ascii="Trebuchet MS" w:hAnsi="Trebuchet MS"/>
          <w:sz w:val="24"/>
          <w:szCs w:val="24"/>
          <w:lang w:val="ro-RO"/>
        </w:rPr>
      </w:pPr>
      <w:r w:rsidRPr="00AC433E">
        <w:rPr>
          <w:rFonts w:ascii="Trebuchet MS" w:hAnsi="Trebuchet MS"/>
          <w:sz w:val="24"/>
          <w:szCs w:val="24"/>
          <w:lang w:val="ro-RO"/>
        </w:rPr>
        <w:t>Prezenta Metodologie și Schema de minimis aferentă Proiectului se aplică întreprinderilor care beneficiază de măsurile de ocupare finanțate în cadrul obiectivului specific 5.2. "Reducerea numărului de persoane aflate în risc de sărăcie sau excluziune socială din comunitățile marginalizate din zona rurală și orașe cu o populație de până la 20.000 locuitori prin implementarea de măsuri/operațiuni integrate în contextul mecanismului de DLRC" al POCU. Măsurile de ocupare menționate presupun:</w:t>
      </w:r>
    </w:p>
    <w:p w:rsidR="00E166AC" w:rsidRPr="00AC433E" w:rsidRDefault="00E166AC" w:rsidP="00A64E18">
      <w:pPr>
        <w:pStyle w:val="ListParagraph"/>
        <w:numPr>
          <w:ilvl w:val="0"/>
          <w:numId w:val="29"/>
        </w:numPr>
        <w:spacing w:after="0" w:line="276" w:lineRule="auto"/>
        <w:jc w:val="both"/>
        <w:rPr>
          <w:rFonts w:ascii="Trebuchet MS" w:hAnsi="Trebuchet MS"/>
          <w:sz w:val="24"/>
          <w:szCs w:val="24"/>
          <w:lang w:val="ro-RO"/>
        </w:rPr>
      </w:pPr>
      <w:r w:rsidRPr="00AC433E">
        <w:rPr>
          <w:rFonts w:ascii="Trebuchet MS" w:hAnsi="Trebuchet MS"/>
          <w:sz w:val="24"/>
          <w:szCs w:val="24"/>
          <w:lang w:val="ro-RO"/>
        </w:rPr>
        <w:lastRenderedPageBreak/>
        <w:t>acordarea de sprijin financiar angajatorilor pentru susținerea accesului și/sau menținerii pe piața muncii a persoanelor aflate în risc de sărăcie sau excluziune socială din zona rurală și/sau din orașe cu o populație de până la 20.000 de locuitori, prin: participarea la programe de ucenicie la locul de muncă, participarea la programe de stagii pentru absolvenții de învățământ superior, subvenționarea angajatorilor pentru angajarea persoanelor aflate în risc de sărăcie sau excluziune socială din zona rurală și/sau din orașe cu o populație de până la 20.000 de locuitori;</w:t>
      </w:r>
    </w:p>
    <w:p w:rsidR="00E166AC" w:rsidRPr="00AC433E" w:rsidRDefault="00E166AC" w:rsidP="00A64E18">
      <w:pPr>
        <w:pStyle w:val="ListParagraph"/>
        <w:numPr>
          <w:ilvl w:val="0"/>
          <w:numId w:val="29"/>
        </w:numPr>
        <w:spacing w:after="120" w:line="276" w:lineRule="auto"/>
        <w:contextualSpacing w:val="0"/>
        <w:jc w:val="both"/>
        <w:rPr>
          <w:rFonts w:ascii="Trebuchet MS" w:hAnsi="Trebuchet MS"/>
          <w:sz w:val="24"/>
          <w:szCs w:val="24"/>
          <w:lang w:val="ro-RO"/>
        </w:rPr>
      </w:pPr>
      <w:r w:rsidRPr="00AC433E">
        <w:rPr>
          <w:rFonts w:ascii="Trebuchet MS" w:hAnsi="Trebuchet MS"/>
          <w:sz w:val="24"/>
          <w:szCs w:val="24"/>
          <w:lang w:val="ro-RO"/>
        </w:rPr>
        <w:t>susținerea antreprenoriatului pentru persoanele aflate în risc de sărăcie sau excluziune socială din zona rurală și/sau din orașe cu o populație de până la 20.000 de locuitori, inclusiv a ocupării pe cont propriu prin acordarea de subvenții (micro-granturi) persoanelor din grupul-țintă pentru înființarea de afaceri.</w:t>
      </w:r>
    </w:p>
    <w:p w:rsidR="005E2E03" w:rsidRPr="00AC433E" w:rsidRDefault="005E2E03" w:rsidP="00A64E18">
      <w:pPr>
        <w:spacing w:after="0" w:line="276" w:lineRule="auto"/>
        <w:jc w:val="both"/>
        <w:rPr>
          <w:rFonts w:ascii="Trebuchet MS" w:hAnsi="Trebuchet MS"/>
          <w:sz w:val="24"/>
          <w:szCs w:val="24"/>
          <w:lang w:val="ro-RO"/>
        </w:rPr>
      </w:pPr>
      <w:r w:rsidRPr="00AC433E">
        <w:rPr>
          <w:rFonts w:ascii="Trebuchet MS" w:hAnsi="Trebuchet MS"/>
          <w:sz w:val="24"/>
          <w:szCs w:val="24"/>
          <w:lang w:val="ro-RO"/>
        </w:rPr>
        <w:t>Prezenta Metodologie și Schema de minimis aferentă Proiectului nu se aplică pentru:</w:t>
      </w:r>
    </w:p>
    <w:p w:rsidR="005E2E03" w:rsidRPr="00AC433E" w:rsidRDefault="005E2E03" w:rsidP="00A64E18">
      <w:pPr>
        <w:pStyle w:val="ListParagraph"/>
        <w:numPr>
          <w:ilvl w:val="3"/>
          <w:numId w:val="21"/>
        </w:numPr>
        <w:spacing w:after="0" w:line="276" w:lineRule="auto"/>
        <w:ind w:left="851" w:hanging="425"/>
        <w:jc w:val="both"/>
        <w:rPr>
          <w:rFonts w:ascii="Trebuchet MS" w:hAnsi="Trebuchet MS"/>
          <w:sz w:val="24"/>
          <w:szCs w:val="24"/>
          <w:lang w:val="ro-RO"/>
        </w:rPr>
      </w:pPr>
      <w:r w:rsidRPr="00AC433E">
        <w:rPr>
          <w:rFonts w:ascii="Trebuchet MS" w:hAnsi="Trebuchet MS"/>
          <w:sz w:val="24"/>
          <w:szCs w:val="24"/>
          <w:lang w:val="ro-RO"/>
        </w:rPr>
        <w:t>ajutoarele acordate întreprinderilor care îşi desfăşoară activitatea în sectoarele pescuitului şi acvaculturii, reglementate de Regulamentul (UE) nr. 1379/2013 al Parlamentului European și al Consiliului din 11 decembrie 2013 privind organizarea comună a piețelor în sectorul produselor pescărești și de acvacultură, de modificare a Regulamentelor (CE) nr. 1184/2006 și (CE) nr. 1224/2009 ale Consiliului și de abrogare a Regulamentului (CE) nr. 104/2000 al Consiliului;</w:t>
      </w:r>
    </w:p>
    <w:p w:rsidR="005E2E03" w:rsidRPr="00AC433E" w:rsidRDefault="005E2E03" w:rsidP="00A64E18">
      <w:pPr>
        <w:pStyle w:val="ListParagraph"/>
        <w:numPr>
          <w:ilvl w:val="3"/>
          <w:numId w:val="21"/>
        </w:numPr>
        <w:spacing w:line="276" w:lineRule="auto"/>
        <w:ind w:left="851" w:hanging="425"/>
        <w:jc w:val="both"/>
        <w:rPr>
          <w:rFonts w:ascii="Trebuchet MS" w:hAnsi="Trebuchet MS"/>
          <w:sz w:val="24"/>
          <w:szCs w:val="24"/>
          <w:lang w:val="ro-RO"/>
        </w:rPr>
      </w:pPr>
      <w:r w:rsidRPr="00AC433E">
        <w:rPr>
          <w:rFonts w:ascii="Trebuchet MS" w:hAnsi="Trebuchet MS"/>
          <w:sz w:val="24"/>
          <w:szCs w:val="24"/>
          <w:lang w:val="ro-RO"/>
        </w:rPr>
        <w:t>ajutoarele acordate întreprinderilor care îşi desfăşoară activitatea în domeniul producției primare de produse agricole, astfel cum sunt enumerate în Anexa 1 a Tratatului CE;</w:t>
      </w:r>
    </w:p>
    <w:p w:rsidR="005E2E03" w:rsidRPr="00AC433E" w:rsidRDefault="005E2E03" w:rsidP="00A64E18">
      <w:pPr>
        <w:pStyle w:val="ListParagraph"/>
        <w:numPr>
          <w:ilvl w:val="3"/>
          <w:numId w:val="21"/>
        </w:numPr>
        <w:spacing w:line="276" w:lineRule="auto"/>
        <w:ind w:left="851" w:hanging="425"/>
        <w:jc w:val="both"/>
        <w:rPr>
          <w:rFonts w:ascii="Trebuchet MS" w:hAnsi="Trebuchet MS"/>
          <w:sz w:val="24"/>
          <w:szCs w:val="24"/>
          <w:lang w:val="ro-RO"/>
        </w:rPr>
      </w:pPr>
      <w:r w:rsidRPr="00AC433E">
        <w:rPr>
          <w:rFonts w:ascii="Trebuchet MS" w:hAnsi="Trebuchet MS"/>
          <w:sz w:val="24"/>
          <w:szCs w:val="24"/>
          <w:lang w:val="ro-RO"/>
        </w:rPr>
        <w:t>ajutoarele pentru achiziţia de vehicule de transport rutier de mărfuri.</w:t>
      </w:r>
    </w:p>
    <w:p w:rsidR="0073747A" w:rsidRPr="00AC433E" w:rsidRDefault="0073747A"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În cazul în care o întreprindere, în calitatea sa de beneficiar de ajutor de minimis, își desfășoară activitatea atât în sectoarele menționate la lit. a) și b), cât și în unul sau mai multe sectoare ale economiei sau domenii de activitate incluse în domeniul de aplicare al schemei, schema se aplică ajutoarelor acordate pentru aceste din urmă sectoare ale economiei sau activități, în condițiile în care aceste ultime activități și costurile aferente acestora sunt realizate distinct de activitățile desfășurate în sectoarele excluse menționate la</w:t>
      </w:r>
      <w:r w:rsidR="00530508" w:rsidRPr="00AC433E">
        <w:rPr>
          <w:rFonts w:ascii="Trebuchet MS" w:hAnsi="Trebuchet MS"/>
          <w:sz w:val="24"/>
          <w:szCs w:val="24"/>
          <w:lang w:val="ro-RO"/>
        </w:rPr>
        <w:t xml:space="preserve"> pct. I. sau II.</w:t>
      </w:r>
      <w:r w:rsidRPr="00AC433E">
        <w:rPr>
          <w:rFonts w:ascii="Trebuchet MS" w:hAnsi="Trebuchet MS"/>
          <w:sz w:val="24"/>
          <w:szCs w:val="24"/>
          <w:lang w:val="ro-RO"/>
        </w:rPr>
        <w:t>, iar activitățile desfășurate în sectoarele excluse menționate la</w:t>
      </w:r>
      <w:r w:rsidR="00530508" w:rsidRPr="00AC433E">
        <w:rPr>
          <w:rFonts w:ascii="Trebuchet MS" w:hAnsi="Trebuchet MS"/>
          <w:sz w:val="24"/>
          <w:szCs w:val="24"/>
          <w:lang w:val="ro-RO"/>
        </w:rPr>
        <w:t xml:space="preserve"> lit. a), b) sau c)</w:t>
      </w:r>
      <w:r w:rsidRPr="00AC433E">
        <w:rPr>
          <w:rFonts w:ascii="Trebuchet MS" w:hAnsi="Trebuchet MS"/>
          <w:sz w:val="24"/>
          <w:szCs w:val="24"/>
          <w:lang w:val="ro-RO"/>
        </w:rPr>
        <w:t xml:space="preserve"> nu beneficiază de ajutoare de minimis acordate în conformitate cu prezenta schemă.</w:t>
      </w:r>
    </w:p>
    <w:p w:rsidR="00530508" w:rsidRPr="00AC433E" w:rsidRDefault="00530508" w:rsidP="00A64E18">
      <w:pPr>
        <w:spacing w:after="0" w:line="276" w:lineRule="auto"/>
        <w:jc w:val="both"/>
        <w:rPr>
          <w:rFonts w:ascii="Trebuchet MS" w:hAnsi="Trebuchet MS"/>
          <w:sz w:val="24"/>
          <w:szCs w:val="24"/>
          <w:lang w:val="ro-RO"/>
        </w:rPr>
      </w:pPr>
      <w:r w:rsidRPr="00AC433E">
        <w:rPr>
          <w:rFonts w:ascii="Trebuchet MS" w:hAnsi="Trebuchet MS"/>
          <w:sz w:val="24"/>
          <w:szCs w:val="24"/>
          <w:lang w:val="ro-RO"/>
        </w:rPr>
        <w:t>Întreprinderile care își desfășoară activitatea în sectorul prelucrării și comercializării produselor agricole pot beneficia de ajutor de minimis, cu respectarea cumulativă a următoarelor condiții:</w:t>
      </w:r>
    </w:p>
    <w:p w:rsidR="00530508" w:rsidRPr="00AC433E" w:rsidRDefault="00530508" w:rsidP="00A64E18">
      <w:pPr>
        <w:pStyle w:val="ListParagraph"/>
        <w:numPr>
          <w:ilvl w:val="1"/>
          <w:numId w:val="30"/>
        </w:numPr>
        <w:spacing w:after="0" w:line="276" w:lineRule="auto"/>
        <w:ind w:left="709"/>
        <w:jc w:val="both"/>
        <w:rPr>
          <w:rFonts w:ascii="Trebuchet MS" w:hAnsi="Trebuchet MS"/>
          <w:sz w:val="24"/>
          <w:szCs w:val="24"/>
          <w:lang w:val="ro-RO"/>
        </w:rPr>
      </w:pPr>
      <w:r w:rsidRPr="00AC433E">
        <w:rPr>
          <w:rFonts w:ascii="Trebuchet MS" w:hAnsi="Trebuchet MS"/>
          <w:sz w:val="24"/>
          <w:szCs w:val="24"/>
          <w:lang w:val="ro-RO"/>
        </w:rPr>
        <w:lastRenderedPageBreak/>
        <w:t>valoarea ajutoarelor să nu fie stabilită pe baza prețului sau a cantității produselor achiziționate de la producătorii primari sau introduse pe piață de întreprinderile respective;</w:t>
      </w:r>
    </w:p>
    <w:p w:rsidR="005E2E03" w:rsidRPr="00AC433E" w:rsidRDefault="00530508" w:rsidP="00A64E18">
      <w:pPr>
        <w:pStyle w:val="ListParagraph"/>
        <w:numPr>
          <w:ilvl w:val="1"/>
          <w:numId w:val="30"/>
        </w:numPr>
        <w:spacing w:after="0" w:line="276" w:lineRule="auto"/>
        <w:ind w:left="709"/>
        <w:jc w:val="both"/>
        <w:rPr>
          <w:rFonts w:ascii="Trebuchet MS" w:hAnsi="Trebuchet MS"/>
          <w:sz w:val="24"/>
          <w:szCs w:val="24"/>
          <w:lang w:val="ro-RO"/>
        </w:rPr>
      </w:pPr>
      <w:r w:rsidRPr="00AC433E">
        <w:rPr>
          <w:rFonts w:ascii="Trebuchet MS" w:hAnsi="Trebuchet MS"/>
          <w:sz w:val="24"/>
          <w:szCs w:val="24"/>
          <w:lang w:val="ro-RO"/>
        </w:rPr>
        <w:t>ajutoarele să nu fie condiționate de transferarea lor parțială sau integrală către producătorii primari.</w:t>
      </w:r>
    </w:p>
    <w:p w:rsidR="00901E5C" w:rsidRPr="00AC433E" w:rsidRDefault="00901E5C" w:rsidP="00A64E18">
      <w:pPr>
        <w:pStyle w:val="Heading1"/>
        <w:spacing w:before="360" w:after="360"/>
        <w:jc w:val="both"/>
        <w:rPr>
          <w:rFonts w:ascii="Trebuchet MS" w:hAnsi="Trebuchet MS"/>
          <w:sz w:val="36"/>
          <w:szCs w:val="36"/>
          <w:lang w:val="ro-RO"/>
        </w:rPr>
      </w:pPr>
      <w:bookmarkStart w:id="13" w:name="_Toc73354339"/>
      <w:r w:rsidRPr="00AC433E">
        <w:rPr>
          <w:rFonts w:ascii="Trebuchet MS" w:hAnsi="Trebuchet MS"/>
          <w:sz w:val="36"/>
          <w:szCs w:val="36"/>
          <w:lang w:val="ro-RO"/>
        </w:rPr>
        <w:t>DEPUNEREA PLANURILOR DE AFACERI</w:t>
      </w:r>
      <w:bookmarkEnd w:id="13"/>
    </w:p>
    <w:p w:rsidR="005673CE" w:rsidRPr="00AC433E" w:rsidRDefault="005673CE" w:rsidP="00A64E18">
      <w:pPr>
        <w:spacing w:after="0" w:line="276" w:lineRule="auto"/>
        <w:jc w:val="both"/>
        <w:rPr>
          <w:rFonts w:ascii="Trebuchet MS" w:hAnsi="Trebuchet MS"/>
          <w:sz w:val="24"/>
          <w:szCs w:val="24"/>
          <w:lang w:val="ro-RO"/>
        </w:rPr>
      </w:pPr>
      <w:r w:rsidRPr="00AC433E">
        <w:rPr>
          <w:rFonts w:ascii="Trebuchet MS" w:hAnsi="Trebuchet MS"/>
          <w:sz w:val="24"/>
          <w:szCs w:val="24"/>
          <w:lang w:val="ro-RO"/>
        </w:rPr>
        <w:t>Persoanele care pot beneficia de oportunitățile dezvoltate prin Proiect, conform pre</w:t>
      </w:r>
      <w:r w:rsidR="00A773B8" w:rsidRPr="00AC433E">
        <w:rPr>
          <w:rFonts w:ascii="Trebuchet MS" w:hAnsi="Trebuchet MS"/>
          <w:sz w:val="24"/>
          <w:szCs w:val="24"/>
          <w:lang w:val="ro-RO"/>
        </w:rPr>
        <w:t>v</w:t>
      </w:r>
      <w:r w:rsidRPr="00AC433E">
        <w:rPr>
          <w:rFonts w:ascii="Trebuchet MS" w:hAnsi="Trebuchet MS"/>
          <w:sz w:val="24"/>
          <w:szCs w:val="24"/>
          <w:lang w:val="ro-RO"/>
        </w:rPr>
        <w:t>ederilorGhidul solicitantului – Condiții specifce și  a valorilor propuse prin Proiect spre a fi atinse șistabilite în conformitate cu indicatorii de realizare și de rezultat corespund u</w:t>
      </w:r>
      <w:r w:rsidR="00A773B8" w:rsidRPr="00AC433E">
        <w:rPr>
          <w:rFonts w:ascii="Trebuchet MS" w:hAnsi="Trebuchet MS"/>
          <w:sz w:val="24"/>
          <w:szCs w:val="24"/>
          <w:lang w:val="ro-RO"/>
        </w:rPr>
        <w:t>rmătorului profil:</w:t>
      </w:r>
    </w:p>
    <w:p w:rsidR="000A65E9" w:rsidRPr="00AC433E" w:rsidRDefault="000A65E9" w:rsidP="00A64E18">
      <w:pPr>
        <w:pStyle w:val="ListParagraph"/>
        <w:numPr>
          <w:ilvl w:val="0"/>
          <w:numId w:val="31"/>
        </w:numPr>
        <w:spacing w:after="0" w:line="276" w:lineRule="auto"/>
        <w:jc w:val="both"/>
        <w:rPr>
          <w:rFonts w:ascii="Trebuchet MS" w:hAnsi="Trebuchet MS"/>
          <w:sz w:val="24"/>
          <w:szCs w:val="24"/>
          <w:lang w:val="ro-RO"/>
        </w:rPr>
      </w:pPr>
      <w:r w:rsidRPr="00AC433E">
        <w:rPr>
          <w:rFonts w:ascii="Trebuchet MS" w:hAnsi="Trebuchet MS"/>
          <w:sz w:val="24"/>
          <w:szCs w:val="24"/>
          <w:lang w:val="ro-RO"/>
        </w:rPr>
        <w:t>Persoanele f</w:t>
      </w:r>
      <w:r w:rsidR="00A773B8" w:rsidRPr="00AC433E">
        <w:rPr>
          <w:rFonts w:ascii="Trebuchet MS" w:hAnsi="Trebuchet MS"/>
          <w:sz w:val="24"/>
          <w:szCs w:val="24"/>
          <w:lang w:val="ro-RO"/>
        </w:rPr>
        <w:t>ără</w:t>
      </w:r>
      <w:r w:rsidRPr="00AC433E">
        <w:rPr>
          <w:rFonts w:ascii="Trebuchet MS" w:hAnsi="Trebuchet MS"/>
          <w:sz w:val="24"/>
          <w:szCs w:val="24"/>
          <w:lang w:val="ro-RO"/>
        </w:rPr>
        <w:t xml:space="preserve"> loc de munc</w:t>
      </w:r>
      <w:r w:rsidR="00A773B8" w:rsidRPr="00AC433E">
        <w:rPr>
          <w:rFonts w:ascii="Trebuchet MS" w:hAnsi="Trebuchet MS"/>
          <w:sz w:val="24"/>
          <w:szCs w:val="24"/>
          <w:lang w:val="ro-RO"/>
        </w:rPr>
        <w:t>ă: î</w:t>
      </w:r>
      <w:r w:rsidRPr="00AC433E">
        <w:rPr>
          <w:rFonts w:ascii="Trebuchet MS" w:hAnsi="Trebuchet MS"/>
          <w:sz w:val="24"/>
          <w:szCs w:val="24"/>
          <w:lang w:val="ro-RO"/>
        </w:rPr>
        <w:t>n aceast</w:t>
      </w:r>
      <w:r w:rsidR="00A773B8" w:rsidRPr="00AC433E">
        <w:rPr>
          <w:rFonts w:ascii="Trebuchet MS" w:hAnsi="Trebuchet MS"/>
          <w:sz w:val="24"/>
          <w:szCs w:val="24"/>
          <w:lang w:val="ro-RO"/>
        </w:rPr>
        <w:t>ă</w:t>
      </w:r>
      <w:r w:rsidRPr="00AC433E">
        <w:rPr>
          <w:rFonts w:ascii="Trebuchet MS" w:hAnsi="Trebuchet MS"/>
          <w:sz w:val="24"/>
          <w:szCs w:val="24"/>
          <w:lang w:val="ro-RO"/>
        </w:rPr>
        <w:t xml:space="preserve"> categorie se </w:t>
      </w:r>
      <w:r w:rsidR="00A773B8" w:rsidRPr="00AC433E">
        <w:rPr>
          <w:rFonts w:ascii="Trebuchet MS" w:hAnsi="Trebuchet MS"/>
          <w:sz w:val="24"/>
          <w:szCs w:val="24"/>
          <w:lang w:val="ro-RO"/>
        </w:rPr>
        <w:t>î</w:t>
      </w:r>
      <w:r w:rsidRPr="00AC433E">
        <w:rPr>
          <w:rFonts w:ascii="Trebuchet MS" w:hAnsi="Trebuchet MS"/>
          <w:sz w:val="24"/>
          <w:szCs w:val="24"/>
          <w:lang w:val="ro-RO"/>
        </w:rPr>
        <w:t>ncadreaz</w:t>
      </w:r>
      <w:r w:rsidR="00A773B8" w:rsidRPr="00AC433E">
        <w:rPr>
          <w:rFonts w:ascii="Trebuchet MS" w:hAnsi="Trebuchet MS"/>
          <w:sz w:val="24"/>
          <w:szCs w:val="24"/>
          <w:lang w:val="ro-RO"/>
        </w:rPr>
        <w:t>ă</w:t>
      </w:r>
      <w:r w:rsidRPr="00AC433E">
        <w:rPr>
          <w:rFonts w:ascii="Trebuchet MS" w:hAnsi="Trebuchet MS"/>
          <w:sz w:val="24"/>
          <w:szCs w:val="24"/>
          <w:lang w:val="ro-RO"/>
        </w:rPr>
        <w:t xml:space="preserve"> persoanele cu v</w:t>
      </w:r>
      <w:r w:rsidR="00A773B8" w:rsidRPr="00AC433E">
        <w:rPr>
          <w:rFonts w:ascii="Trebuchet MS" w:hAnsi="Trebuchet MS"/>
          <w:sz w:val="24"/>
          <w:szCs w:val="24"/>
          <w:lang w:val="ro-RO"/>
        </w:rPr>
        <w:t>â</w:t>
      </w:r>
      <w:r w:rsidRPr="00AC433E">
        <w:rPr>
          <w:rFonts w:ascii="Trebuchet MS" w:hAnsi="Trebuchet MS"/>
          <w:sz w:val="24"/>
          <w:szCs w:val="24"/>
          <w:lang w:val="ro-RO"/>
        </w:rPr>
        <w:t>rsta cuprins</w:t>
      </w:r>
      <w:r w:rsidR="00A773B8" w:rsidRPr="00AC433E">
        <w:rPr>
          <w:rFonts w:ascii="Trebuchet MS" w:hAnsi="Trebuchet MS"/>
          <w:sz w:val="24"/>
          <w:szCs w:val="24"/>
          <w:lang w:val="ro-RO"/>
        </w:rPr>
        <w:t>ăî</w:t>
      </w:r>
      <w:r w:rsidRPr="00AC433E">
        <w:rPr>
          <w:rFonts w:ascii="Trebuchet MS" w:hAnsi="Trebuchet MS"/>
          <w:sz w:val="24"/>
          <w:szCs w:val="24"/>
          <w:lang w:val="ro-RO"/>
        </w:rPr>
        <w:t xml:space="preserve">ntre 16-64 ani, romi </w:t>
      </w:r>
      <w:r w:rsidR="00A773B8" w:rsidRPr="00AC433E">
        <w:rPr>
          <w:rFonts w:ascii="Trebuchet MS" w:hAnsi="Trebuchet MS"/>
          <w:sz w:val="24"/>
          <w:szCs w:val="24"/>
          <w:lang w:val="ro-RO"/>
        </w:rPr>
        <w:t>ș</w:t>
      </w:r>
      <w:r w:rsidRPr="00AC433E">
        <w:rPr>
          <w:rFonts w:ascii="Trebuchet MS" w:hAnsi="Trebuchet MS"/>
          <w:sz w:val="24"/>
          <w:szCs w:val="24"/>
          <w:lang w:val="ro-RO"/>
        </w:rPr>
        <w:t xml:space="preserve">i non-romi, care nu sunt </w:t>
      </w:r>
      <w:r w:rsidR="00A773B8" w:rsidRPr="00AC433E">
        <w:rPr>
          <w:rFonts w:ascii="Trebuchet MS" w:hAnsi="Trebuchet MS"/>
          <w:sz w:val="24"/>
          <w:szCs w:val="24"/>
          <w:lang w:val="ro-RO"/>
        </w:rPr>
        <w:t>î</w:t>
      </w:r>
      <w:r w:rsidRPr="00AC433E">
        <w:rPr>
          <w:rFonts w:ascii="Trebuchet MS" w:hAnsi="Trebuchet MS"/>
          <w:sz w:val="24"/>
          <w:szCs w:val="24"/>
          <w:lang w:val="ro-RO"/>
        </w:rPr>
        <w:t>ncadrate pe pia</w:t>
      </w:r>
      <w:r w:rsidR="00A773B8" w:rsidRPr="00AC433E">
        <w:rPr>
          <w:rFonts w:ascii="Trebuchet MS" w:hAnsi="Trebuchet MS"/>
          <w:sz w:val="24"/>
          <w:szCs w:val="24"/>
          <w:lang w:val="ro-RO"/>
        </w:rPr>
        <w:t>ț</w:t>
      </w:r>
      <w:r w:rsidRPr="00AC433E">
        <w:rPr>
          <w:rFonts w:ascii="Trebuchet MS" w:hAnsi="Trebuchet MS"/>
          <w:sz w:val="24"/>
          <w:szCs w:val="24"/>
          <w:lang w:val="ro-RO"/>
        </w:rPr>
        <w:t>aformal</w:t>
      </w:r>
      <w:r w:rsidR="00A773B8" w:rsidRPr="00AC433E">
        <w:rPr>
          <w:rFonts w:ascii="Trebuchet MS" w:hAnsi="Trebuchet MS"/>
          <w:sz w:val="24"/>
          <w:szCs w:val="24"/>
          <w:lang w:val="ro-RO"/>
        </w:rPr>
        <w:t>ă</w:t>
      </w:r>
      <w:r w:rsidRPr="00AC433E">
        <w:rPr>
          <w:rFonts w:ascii="Trebuchet MS" w:hAnsi="Trebuchet MS"/>
          <w:sz w:val="24"/>
          <w:szCs w:val="24"/>
          <w:lang w:val="ro-RO"/>
        </w:rPr>
        <w:t xml:space="preserve"> a muncii </w:t>
      </w:r>
      <w:r w:rsidR="00A773B8" w:rsidRPr="00AC433E">
        <w:rPr>
          <w:rFonts w:ascii="Trebuchet MS" w:hAnsi="Trebuchet MS"/>
          <w:sz w:val="24"/>
          <w:szCs w:val="24"/>
          <w:lang w:val="ro-RO"/>
        </w:rPr>
        <w:t>ș</w:t>
      </w:r>
      <w:r w:rsidRPr="00AC433E">
        <w:rPr>
          <w:rFonts w:ascii="Trebuchet MS" w:hAnsi="Trebuchet MS"/>
          <w:sz w:val="24"/>
          <w:szCs w:val="24"/>
          <w:lang w:val="ro-RO"/>
        </w:rPr>
        <w:t>i nici nu urme</w:t>
      </w:r>
      <w:r w:rsidR="00A773B8" w:rsidRPr="00AC433E">
        <w:rPr>
          <w:rFonts w:ascii="Trebuchet MS" w:hAnsi="Trebuchet MS"/>
          <w:sz w:val="24"/>
          <w:szCs w:val="24"/>
          <w:lang w:val="ro-RO"/>
        </w:rPr>
        <w:t>ă</w:t>
      </w:r>
      <w:r w:rsidRPr="00AC433E">
        <w:rPr>
          <w:rFonts w:ascii="Trebuchet MS" w:hAnsi="Trebuchet MS"/>
          <w:sz w:val="24"/>
          <w:szCs w:val="24"/>
          <w:lang w:val="ro-RO"/>
        </w:rPr>
        <w:t>za o form</w:t>
      </w:r>
      <w:r w:rsidR="00A773B8" w:rsidRPr="00AC433E">
        <w:rPr>
          <w:rFonts w:ascii="Trebuchet MS" w:hAnsi="Trebuchet MS"/>
          <w:sz w:val="24"/>
          <w:szCs w:val="24"/>
          <w:lang w:val="ro-RO"/>
        </w:rPr>
        <w:t>ă</w:t>
      </w:r>
      <w:r w:rsidRPr="00AC433E">
        <w:rPr>
          <w:rFonts w:ascii="Trebuchet MS" w:hAnsi="Trebuchet MS"/>
          <w:sz w:val="24"/>
          <w:szCs w:val="24"/>
          <w:lang w:val="ro-RO"/>
        </w:rPr>
        <w:t xml:space="preserve"> de </w:t>
      </w:r>
      <w:r w:rsidR="00A773B8" w:rsidRPr="00AC433E">
        <w:rPr>
          <w:rFonts w:ascii="Trebuchet MS" w:hAnsi="Trebuchet MS"/>
          <w:sz w:val="24"/>
          <w:szCs w:val="24"/>
          <w:lang w:val="ro-RO"/>
        </w:rPr>
        <w:t>î</w:t>
      </w:r>
      <w:r w:rsidRPr="00AC433E">
        <w:rPr>
          <w:rFonts w:ascii="Trebuchet MS" w:hAnsi="Trebuchet MS"/>
          <w:sz w:val="24"/>
          <w:szCs w:val="24"/>
          <w:lang w:val="ro-RO"/>
        </w:rPr>
        <w:t>nv</w:t>
      </w:r>
      <w:r w:rsidR="00A773B8" w:rsidRPr="00AC433E">
        <w:rPr>
          <w:rFonts w:ascii="Trebuchet MS" w:hAnsi="Trebuchet MS"/>
          <w:sz w:val="24"/>
          <w:szCs w:val="24"/>
          <w:lang w:val="ro-RO"/>
        </w:rPr>
        <w:t>ățămâ</w:t>
      </w:r>
      <w:r w:rsidRPr="00AC433E">
        <w:rPr>
          <w:rFonts w:ascii="Trebuchet MS" w:hAnsi="Trebuchet MS"/>
          <w:sz w:val="24"/>
          <w:szCs w:val="24"/>
          <w:lang w:val="ro-RO"/>
        </w:rPr>
        <w:t>nt, adic</w:t>
      </w:r>
      <w:r w:rsidR="00A773B8" w:rsidRPr="00AC433E">
        <w:rPr>
          <w:rFonts w:ascii="Trebuchet MS" w:hAnsi="Trebuchet MS"/>
          <w:sz w:val="24"/>
          <w:szCs w:val="24"/>
          <w:lang w:val="ro-RO"/>
        </w:rPr>
        <w:t>ăș</w:t>
      </w:r>
      <w:r w:rsidRPr="00AC433E">
        <w:rPr>
          <w:rFonts w:ascii="Trebuchet MS" w:hAnsi="Trebuchet MS"/>
          <w:sz w:val="24"/>
          <w:szCs w:val="24"/>
          <w:lang w:val="ro-RO"/>
        </w:rPr>
        <w:t xml:space="preserve">omerii </w:t>
      </w:r>
      <w:r w:rsidR="00A773B8" w:rsidRPr="00AC433E">
        <w:rPr>
          <w:rFonts w:ascii="Trebuchet MS" w:hAnsi="Trebuchet MS"/>
          <w:sz w:val="24"/>
          <w:szCs w:val="24"/>
          <w:lang w:val="ro-RO"/>
        </w:rPr>
        <w:t>ș</w:t>
      </w:r>
      <w:r w:rsidRPr="00AC433E">
        <w:rPr>
          <w:rFonts w:ascii="Trebuchet MS" w:hAnsi="Trebuchet MS"/>
          <w:sz w:val="24"/>
          <w:szCs w:val="24"/>
          <w:lang w:val="ro-RO"/>
        </w:rPr>
        <w:t>i persoanele inactive (altele dec</w:t>
      </w:r>
      <w:r w:rsidR="00A773B8" w:rsidRPr="00AC433E">
        <w:rPr>
          <w:rFonts w:ascii="Trebuchet MS" w:hAnsi="Trebuchet MS"/>
          <w:sz w:val="24"/>
          <w:szCs w:val="24"/>
          <w:lang w:val="ro-RO"/>
        </w:rPr>
        <w:t>â</w:t>
      </w:r>
      <w:r w:rsidRPr="00AC433E">
        <w:rPr>
          <w:rFonts w:ascii="Trebuchet MS" w:hAnsi="Trebuchet MS"/>
          <w:sz w:val="24"/>
          <w:szCs w:val="24"/>
          <w:lang w:val="ro-RO"/>
        </w:rPr>
        <w:t>t persoanele inactive dineduca</w:t>
      </w:r>
      <w:r w:rsidR="00A773B8" w:rsidRPr="00AC433E">
        <w:rPr>
          <w:rFonts w:ascii="Trebuchet MS" w:hAnsi="Trebuchet MS"/>
          <w:sz w:val="24"/>
          <w:szCs w:val="24"/>
          <w:lang w:val="ro-RO"/>
        </w:rPr>
        <w:t>ț</w:t>
      </w:r>
      <w:r w:rsidRPr="00AC433E">
        <w:rPr>
          <w:rFonts w:ascii="Trebuchet MS" w:hAnsi="Trebuchet MS"/>
          <w:sz w:val="24"/>
          <w:szCs w:val="24"/>
          <w:lang w:val="ro-RO"/>
        </w:rPr>
        <w:t xml:space="preserve">ie </w:t>
      </w:r>
      <w:r w:rsidR="00A773B8" w:rsidRPr="00AC433E">
        <w:rPr>
          <w:rFonts w:ascii="Trebuchet MS" w:hAnsi="Trebuchet MS"/>
          <w:sz w:val="24"/>
          <w:szCs w:val="24"/>
          <w:lang w:val="ro-RO"/>
        </w:rPr>
        <w:t>ș</w:t>
      </w:r>
      <w:r w:rsidRPr="00AC433E">
        <w:rPr>
          <w:rFonts w:ascii="Trebuchet MS" w:hAnsi="Trebuchet MS"/>
          <w:sz w:val="24"/>
          <w:szCs w:val="24"/>
          <w:lang w:val="ro-RO"/>
        </w:rPr>
        <w:t>i formare).</w:t>
      </w:r>
    </w:p>
    <w:p w:rsidR="00A773B8" w:rsidRPr="00AC433E" w:rsidRDefault="000A65E9" w:rsidP="00A64E18">
      <w:pPr>
        <w:pStyle w:val="ListParagraph"/>
        <w:numPr>
          <w:ilvl w:val="0"/>
          <w:numId w:val="31"/>
        </w:numPr>
        <w:spacing w:line="276" w:lineRule="auto"/>
        <w:jc w:val="both"/>
        <w:rPr>
          <w:rFonts w:ascii="Trebuchet MS" w:hAnsi="Trebuchet MS"/>
          <w:sz w:val="24"/>
          <w:szCs w:val="24"/>
          <w:lang w:val="ro-RO"/>
        </w:rPr>
      </w:pPr>
      <w:r w:rsidRPr="00AC433E">
        <w:rPr>
          <w:rFonts w:ascii="Trebuchet MS" w:hAnsi="Trebuchet MS"/>
          <w:sz w:val="24"/>
          <w:szCs w:val="24"/>
          <w:lang w:val="ro-RO"/>
        </w:rPr>
        <w:t>Persoane cu venituri reduse</w:t>
      </w:r>
      <w:r w:rsidR="00A773B8" w:rsidRPr="00AC433E">
        <w:rPr>
          <w:rFonts w:ascii="Trebuchet MS" w:hAnsi="Trebuchet MS"/>
          <w:sz w:val="24"/>
          <w:szCs w:val="24"/>
          <w:lang w:val="ro-RO"/>
        </w:rPr>
        <w:t>: î</w:t>
      </w:r>
      <w:r w:rsidRPr="00AC433E">
        <w:rPr>
          <w:rFonts w:ascii="Trebuchet MS" w:hAnsi="Trebuchet MS"/>
          <w:sz w:val="24"/>
          <w:szCs w:val="24"/>
          <w:lang w:val="ro-RO"/>
        </w:rPr>
        <w:t>n aceast</w:t>
      </w:r>
      <w:r w:rsidR="00A773B8" w:rsidRPr="00AC433E">
        <w:rPr>
          <w:rFonts w:ascii="Trebuchet MS" w:hAnsi="Trebuchet MS"/>
          <w:sz w:val="24"/>
          <w:szCs w:val="24"/>
          <w:lang w:val="ro-RO"/>
        </w:rPr>
        <w:t>ă</w:t>
      </w:r>
      <w:r w:rsidRPr="00AC433E">
        <w:rPr>
          <w:rFonts w:ascii="Trebuchet MS" w:hAnsi="Trebuchet MS"/>
          <w:sz w:val="24"/>
          <w:szCs w:val="24"/>
          <w:lang w:val="ro-RO"/>
        </w:rPr>
        <w:t xml:space="preserve"> categorie se </w:t>
      </w:r>
      <w:r w:rsidR="00A773B8" w:rsidRPr="00AC433E">
        <w:rPr>
          <w:rFonts w:ascii="Trebuchet MS" w:hAnsi="Trebuchet MS"/>
          <w:sz w:val="24"/>
          <w:szCs w:val="24"/>
          <w:lang w:val="ro-RO"/>
        </w:rPr>
        <w:t>î</w:t>
      </w:r>
      <w:r w:rsidRPr="00AC433E">
        <w:rPr>
          <w:rFonts w:ascii="Trebuchet MS" w:hAnsi="Trebuchet MS"/>
          <w:sz w:val="24"/>
          <w:szCs w:val="24"/>
          <w:lang w:val="ro-RO"/>
        </w:rPr>
        <w:t>ncadreaz</w:t>
      </w:r>
      <w:r w:rsidR="00A773B8" w:rsidRPr="00AC433E">
        <w:rPr>
          <w:rFonts w:ascii="Trebuchet MS" w:hAnsi="Trebuchet MS"/>
          <w:sz w:val="24"/>
          <w:szCs w:val="24"/>
          <w:lang w:val="ro-RO"/>
        </w:rPr>
        <w:t>ă</w:t>
      </w:r>
      <w:r w:rsidRPr="00AC433E">
        <w:rPr>
          <w:rFonts w:ascii="Trebuchet MS" w:hAnsi="Trebuchet MS"/>
          <w:sz w:val="24"/>
          <w:szCs w:val="24"/>
          <w:lang w:val="ro-RO"/>
        </w:rPr>
        <w:t xml:space="preserve"> persoanele </w:t>
      </w:r>
      <w:r w:rsidR="00A773B8" w:rsidRPr="00AC433E">
        <w:rPr>
          <w:rFonts w:ascii="Trebuchet MS" w:hAnsi="Trebuchet MS"/>
          <w:sz w:val="24"/>
          <w:szCs w:val="24"/>
          <w:lang w:val="ro-RO"/>
        </w:rPr>
        <w:t>î</w:t>
      </w:r>
      <w:r w:rsidRPr="00AC433E">
        <w:rPr>
          <w:rFonts w:ascii="Trebuchet MS" w:hAnsi="Trebuchet MS"/>
          <w:sz w:val="24"/>
          <w:szCs w:val="24"/>
          <w:lang w:val="ro-RO"/>
        </w:rPr>
        <w:t>n risc de s</w:t>
      </w:r>
      <w:r w:rsidR="00A773B8" w:rsidRPr="00AC433E">
        <w:rPr>
          <w:rFonts w:ascii="Trebuchet MS" w:hAnsi="Trebuchet MS"/>
          <w:sz w:val="24"/>
          <w:szCs w:val="24"/>
          <w:lang w:val="ro-RO"/>
        </w:rPr>
        <w:t>ără</w:t>
      </w:r>
      <w:r w:rsidRPr="00AC433E">
        <w:rPr>
          <w:rFonts w:ascii="Trebuchet MS" w:hAnsi="Trebuchet MS"/>
          <w:sz w:val="24"/>
          <w:szCs w:val="24"/>
          <w:lang w:val="ro-RO"/>
        </w:rPr>
        <w:t xml:space="preserve">cie </w:t>
      </w:r>
      <w:r w:rsidR="00A773B8" w:rsidRPr="00AC433E">
        <w:rPr>
          <w:rFonts w:ascii="Trebuchet MS" w:hAnsi="Trebuchet MS"/>
          <w:sz w:val="24"/>
          <w:szCs w:val="24"/>
          <w:lang w:val="ro-RO"/>
        </w:rPr>
        <w:t>ș</w:t>
      </w:r>
      <w:r w:rsidRPr="00AC433E">
        <w:rPr>
          <w:rFonts w:ascii="Trebuchet MS" w:hAnsi="Trebuchet MS"/>
          <w:sz w:val="24"/>
          <w:szCs w:val="24"/>
          <w:lang w:val="ro-RO"/>
        </w:rPr>
        <w:t>i/sau excluziune social</w:t>
      </w:r>
      <w:r w:rsidR="00A773B8" w:rsidRPr="00AC433E">
        <w:rPr>
          <w:rFonts w:ascii="Trebuchet MS" w:hAnsi="Trebuchet MS"/>
          <w:sz w:val="24"/>
          <w:szCs w:val="24"/>
          <w:lang w:val="ro-RO"/>
        </w:rPr>
        <w:t>ă</w:t>
      </w:r>
      <w:r w:rsidRPr="00AC433E">
        <w:rPr>
          <w:rFonts w:ascii="Trebuchet MS" w:hAnsi="Trebuchet MS"/>
          <w:sz w:val="24"/>
          <w:szCs w:val="24"/>
          <w:lang w:val="ro-RO"/>
        </w:rPr>
        <w:t xml:space="preserve">, romi </w:t>
      </w:r>
      <w:r w:rsidR="00A773B8" w:rsidRPr="00AC433E">
        <w:rPr>
          <w:rFonts w:ascii="Trebuchet MS" w:hAnsi="Trebuchet MS"/>
          <w:sz w:val="24"/>
          <w:szCs w:val="24"/>
          <w:lang w:val="ro-RO"/>
        </w:rPr>
        <w:t>ș</w:t>
      </w:r>
      <w:r w:rsidRPr="00AC433E">
        <w:rPr>
          <w:rFonts w:ascii="Trebuchet MS" w:hAnsi="Trebuchet MS"/>
          <w:sz w:val="24"/>
          <w:szCs w:val="24"/>
          <w:lang w:val="ro-RO"/>
        </w:rPr>
        <w:t xml:space="preserve">i non-romi, care, </w:t>
      </w:r>
      <w:r w:rsidR="00A773B8" w:rsidRPr="00AC433E">
        <w:rPr>
          <w:rFonts w:ascii="Trebuchet MS" w:hAnsi="Trebuchet MS"/>
          <w:sz w:val="24"/>
          <w:szCs w:val="24"/>
          <w:lang w:val="ro-RO"/>
        </w:rPr>
        <w:t>î</w:t>
      </w:r>
      <w:r w:rsidRPr="00AC433E">
        <w:rPr>
          <w:rFonts w:ascii="Trebuchet MS" w:hAnsi="Trebuchet MS"/>
          <w:sz w:val="24"/>
          <w:szCs w:val="24"/>
          <w:lang w:val="ro-RO"/>
        </w:rPr>
        <w:t>ncompara</w:t>
      </w:r>
      <w:r w:rsidR="00A773B8" w:rsidRPr="00AC433E">
        <w:rPr>
          <w:rFonts w:ascii="Trebuchet MS" w:hAnsi="Trebuchet MS"/>
          <w:sz w:val="24"/>
          <w:szCs w:val="24"/>
          <w:lang w:val="ro-RO"/>
        </w:rPr>
        <w:t>ț</w:t>
      </w:r>
      <w:r w:rsidRPr="00AC433E">
        <w:rPr>
          <w:rFonts w:ascii="Trebuchet MS" w:hAnsi="Trebuchet MS"/>
          <w:sz w:val="24"/>
          <w:szCs w:val="24"/>
          <w:lang w:val="ro-RO"/>
        </w:rPr>
        <w:t>ie cu persoanele f</w:t>
      </w:r>
      <w:r w:rsidR="00A773B8" w:rsidRPr="00AC433E">
        <w:rPr>
          <w:rFonts w:ascii="Trebuchet MS" w:hAnsi="Trebuchet MS"/>
          <w:sz w:val="24"/>
          <w:szCs w:val="24"/>
          <w:lang w:val="ro-RO"/>
        </w:rPr>
        <w:t xml:space="preserve">ără </w:t>
      </w:r>
      <w:r w:rsidRPr="00AC433E">
        <w:rPr>
          <w:rFonts w:ascii="Trebuchet MS" w:hAnsi="Trebuchet MS"/>
          <w:sz w:val="24"/>
          <w:szCs w:val="24"/>
          <w:lang w:val="ro-RO"/>
        </w:rPr>
        <w:t>loc de munc</w:t>
      </w:r>
      <w:r w:rsidR="00A773B8" w:rsidRPr="00AC433E">
        <w:rPr>
          <w:rFonts w:ascii="Trebuchet MS" w:hAnsi="Trebuchet MS"/>
          <w:sz w:val="24"/>
          <w:szCs w:val="24"/>
          <w:lang w:val="ro-RO"/>
        </w:rPr>
        <w:t xml:space="preserve">ă </w:t>
      </w:r>
      <w:r w:rsidRPr="00AC433E">
        <w:rPr>
          <w:rFonts w:ascii="Trebuchet MS" w:hAnsi="Trebuchet MS"/>
          <w:sz w:val="24"/>
          <w:szCs w:val="24"/>
          <w:lang w:val="ro-RO"/>
        </w:rPr>
        <w:t>se caracterizez</w:t>
      </w:r>
      <w:r w:rsidR="00A773B8" w:rsidRPr="00AC433E">
        <w:rPr>
          <w:rFonts w:ascii="Trebuchet MS" w:hAnsi="Trebuchet MS"/>
          <w:sz w:val="24"/>
          <w:szCs w:val="24"/>
          <w:lang w:val="ro-RO"/>
        </w:rPr>
        <w:t>ă</w:t>
      </w:r>
      <w:r w:rsidRPr="00AC433E">
        <w:rPr>
          <w:rFonts w:ascii="Trebuchet MS" w:hAnsi="Trebuchet MS"/>
          <w:sz w:val="24"/>
          <w:szCs w:val="24"/>
          <w:lang w:val="ro-RO"/>
        </w:rPr>
        <w:t xml:space="preserve"> prin nivel mai ridicat al educa</w:t>
      </w:r>
      <w:r w:rsidR="00A773B8" w:rsidRPr="00AC433E">
        <w:rPr>
          <w:rFonts w:ascii="Trebuchet MS" w:hAnsi="Trebuchet MS"/>
          <w:sz w:val="24"/>
          <w:szCs w:val="24"/>
          <w:lang w:val="ro-RO"/>
        </w:rPr>
        <w:t>ț</w:t>
      </w:r>
      <w:r w:rsidRPr="00AC433E">
        <w:rPr>
          <w:rFonts w:ascii="Trebuchet MS" w:hAnsi="Trebuchet MS"/>
          <w:sz w:val="24"/>
          <w:szCs w:val="24"/>
          <w:lang w:val="ro-RO"/>
        </w:rPr>
        <w:t>iei (majoritatea av</w:t>
      </w:r>
      <w:r w:rsidR="00A773B8" w:rsidRPr="00AC433E">
        <w:rPr>
          <w:rFonts w:ascii="Trebuchet MS" w:hAnsi="Trebuchet MS"/>
          <w:sz w:val="24"/>
          <w:szCs w:val="24"/>
          <w:lang w:val="ro-RO"/>
        </w:rPr>
        <w:t>â</w:t>
      </w:r>
      <w:r w:rsidRPr="00AC433E">
        <w:rPr>
          <w:rFonts w:ascii="Trebuchet MS" w:hAnsi="Trebuchet MS"/>
          <w:sz w:val="24"/>
          <w:szCs w:val="24"/>
          <w:lang w:val="ro-RO"/>
        </w:rPr>
        <w:t>nd minim 8 claseabsolvite), au loc de munc</w:t>
      </w:r>
      <w:r w:rsidR="00A773B8" w:rsidRPr="00AC433E">
        <w:rPr>
          <w:rFonts w:ascii="Trebuchet MS" w:hAnsi="Trebuchet MS"/>
          <w:sz w:val="24"/>
          <w:szCs w:val="24"/>
          <w:lang w:val="ro-RO"/>
        </w:rPr>
        <w:t>ă</w:t>
      </w:r>
      <w:r w:rsidRPr="00AC433E">
        <w:rPr>
          <w:rFonts w:ascii="Trebuchet MS" w:hAnsi="Trebuchet MS"/>
          <w:sz w:val="24"/>
          <w:szCs w:val="24"/>
          <w:lang w:val="ro-RO"/>
        </w:rPr>
        <w:t xml:space="preserve"> sau </w:t>
      </w:r>
      <w:r w:rsidR="00A773B8" w:rsidRPr="00AC433E">
        <w:rPr>
          <w:rFonts w:ascii="Trebuchet MS" w:hAnsi="Trebuchet MS"/>
          <w:sz w:val="24"/>
          <w:szCs w:val="24"/>
          <w:lang w:val="ro-RO"/>
        </w:rPr>
        <w:t>î</w:t>
      </w:r>
      <w:r w:rsidRPr="00AC433E">
        <w:rPr>
          <w:rFonts w:ascii="Trebuchet MS" w:hAnsi="Trebuchet MS"/>
          <w:sz w:val="24"/>
          <w:szCs w:val="24"/>
          <w:lang w:val="ro-RO"/>
        </w:rPr>
        <w:t>ntre</w:t>
      </w:r>
      <w:r w:rsidR="00A773B8" w:rsidRPr="00AC433E">
        <w:rPr>
          <w:rFonts w:ascii="Trebuchet MS" w:hAnsi="Trebuchet MS"/>
          <w:sz w:val="24"/>
          <w:szCs w:val="24"/>
          <w:lang w:val="ro-RO"/>
        </w:rPr>
        <w:t>ț</w:t>
      </w:r>
      <w:r w:rsidRPr="00AC433E">
        <w:rPr>
          <w:rFonts w:ascii="Trebuchet MS" w:hAnsi="Trebuchet MS"/>
          <w:sz w:val="24"/>
          <w:szCs w:val="24"/>
          <w:lang w:val="ro-RO"/>
        </w:rPr>
        <w:t>in diferite activit</w:t>
      </w:r>
      <w:r w:rsidR="00A773B8" w:rsidRPr="00AC433E">
        <w:rPr>
          <w:rFonts w:ascii="Trebuchet MS" w:hAnsi="Trebuchet MS"/>
          <w:sz w:val="24"/>
          <w:szCs w:val="24"/>
          <w:lang w:val="ro-RO"/>
        </w:rPr>
        <w:t>ăț</w:t>
      </w:r>
      <w:r w:rsidRPr="00AC433E">
        <w:rPr>
          <w:rFonts w:ascii="Trebuchet MS" w:hAnsi="Trebuchet MS"/>
          <w:sz w:val="24"/>
          <w:szCs w:val="24"/>
          <w:lang w:val="ro-RO"/>
        </w:rPr>
        <w:t xml:space="preserve">i informale </w:t>
      </w:r>
      <w:r w:rsidR="00A773B8" w:rsidRPr="00AC433E">
        <w:rPr>
          <w:rFonts w:ascii="Trebuchet MS" w:hAnsi="Trebuchet MS"/>
          <w:sz w:val="24"/>
          <w:szCs w:val="24"/>
          <w:lang w:val="ro-RO"/>
        </w:rPr>
        <w:t>ș</w:t>
      </w:r>
      <w:r w:rsidRPr="00AC433E">
        <w:rPr>
          <w:rFonts w:ascii="Trebuchet MS" w:hAnsi="Trebuchet MS"/>
          <w:sz w:val="24"/>
          <w:szCs w:val="24"/>
          <w:lang w:val="ro-RO"/>
        </w:rPr>
        <w:t xml:space="preserve">i/sau ilegale, </w:t>
      </w:r>
      <w:r w:rsidR="00A773B8" w:rsidRPr="00AC433E">
        <w:rPr>
          <w:rFonts w:ascii="Trebuchet MS" w:hAnsi="Trebuchet MS"/>
          <w:sz w:val="24"/>
          <w:szCs w:val="24"/>
          <w:lang w:val="ro-RO"/>
        </w:rPr>
        <w:t>ș</w:t>
      </w:r>
      <w:r w:rsidRPr="00AC433E">
        <w:rPr>
          <w:rFonts w:ascii="Trebuchet MS" w:hAnsi="Trebuchet MS"/>
          <w:sz w:val="24"/>
          <w:szCs w:val="24"/>
          <w:lang w:val="ro-RO"/>
        </w:rPr>
        <w:t xml:space="preserve">i </w:t>
      </w:r>
      <w:r w:rsidR="00A773B8" w:rsidRPr="00AC433E">
        <w:rPr>
          <w:rFonts w:ascii="Trebuchet MS" w:hAnsi="Trebuchet MS"/>
          <w:sz w:val="24"/>
          <w:szCs w:val="24"/>
          <w:lang w:val="ro-RO"/>
        </w:rPr>
        <w:t>î</w:t>
      </w:r>
      <w:r w:rsidRPr="00AC433E">
        <w:rPr>
          <w:rFonts w:ascii="Trebuchet MS" w:hAnsi="Trebuchet MS"/>
          <w:sz w:val="24"/>
          <w:szCs w:val="24"/>
          <w:lang w:val="ro-RO"/>
        </w:rPr>
        <w:t>n acela</w:t>
      </w:r>
      <w:r w:rsidR="00A773B8" w:rsidRPr="00AC433E">
        <w:rPr>
          <w:rFonts w:ascii="Trebuchet MS" w:hAnsi="Trebuchet MS"/>
          <w:sz w:val="24"/>
          <w:szCs w:val="24"/>
          <w:lang w:val="ro-RO"/>
        </w:rPr>
        <w:t>ș</w:t>
      </w:r>
      <w:r w:rsidRPr="00AC433E">
        <w:rPr>
          <w:rFonts w:ascii="Trebuchet MS" w:hAnsi="Trebuchet MS"/>
          <w:sz w:val="24"/>
          <w:szCs w:val="24"/>
          <w:lang w:val="ro-RO"/>
        </w:rPr>
        <w:t xml:space="preserve">i timp dispun de venituri salariale </w:t>
      </w:r>
      <w:r w:rsidR="00A773B8" w:rsidRPr="00AC433E">
        <w:rPr>
          <w:rFonts w:ascii="Trebuchet MS" w:hAnsi="Trebuchet MS"/>
          <w:sz w:val="24"/>
          <w:szCs w:val="24"/>
          <w:lang w:val="ro-RO"/>
        </w:rPr>
        <w:t>ș</w:t>
      </w:r>
      <w:r w:rsidRPr="00AC433E">
        <w:rPr>
          <w:rFonts w:ascii="Trebuchet MS" w:hAnsi="Trebuchet MS"/>
          <w:sz w:val="24"/>
          <w:szCs w:val="24"/>
          <w:lang w:val="ro-RO"/>
        </w:rPr>
        <w:t>inesalariale reduse.</w:t>
      </w:r>
    </w:p>
    <w:p w:rsidR="00BF6A76" w:rsidRPr="00AC433E" w:rsidRDefault="00BF6A76"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Toate documentele și anexele trebuie să respecte formatele standard impuse de organizatorul concursului de planuri de afaceri pentru toate dosarele depuse spre concurs. </w:t>
      </w:r>
    </w:p>
    <w:p w:rsidR="00CE1644" w:rsidRPr="00AC433E" w:rsidRDefault="001E52D0" w:rsidP="00A64E18">
      <w:pPr>
        <w:pStyle w:val="Heading2"/>
        <w:spacing w:before="240" w:after="240" w:line="276" w:lineRule="auto"/>
        <w:jc w:val="both"/>
        <w:rPr>
          <w:rFonts w:ascii="Trebuchet MS" w:hAnsi="Trebuchet MS"/>
          <w:sz w:val="28"/>
          <w:szCs w:val="28"/>
          <w:lang w:val="ro-RO"/>
        </w:rPr>
      </w:pPr>
      <w:bookmarkStart w:id="14" w:name="_Toc73354340"/>
      <w:r w:rsidRPr="00AC433E">
        <w:rPr>
          <w:rFonts w:ascii="Trebuchet MS" w:hAnsi="Trebuchet MS"/>
          <w:sz w:val="28"/>
          <w:szCs w:val="28"/>
          <w:lang w:val="ro-RO"/>
        </w:rPr>
        <w:t>Condiții de eligibilitate pentru înscrierea la concursul de planuri de afaceri</w:t>
      </w:r>
      <w:bookmarkEnd w:id="14"/>
    </w:p>
    <w:p w:rsidR="000F0378" w:rsidRPr="00AC433E" w:rsidRDefault="000F0378" w:rsidP="00A64E18">
      <w:pPr>
        <w:spacing w:after="0" w:line="276" w:lineRule="auto"/>
        <w:jc w:val="both"/>
        <w:rPr>
          <w:rFonts w:ascii="Trebuchet MS" w:hAnsi="Trebuchet MS"/>
          <w:sz w:val="24"/>
          <w:szCs w:val="24"/>
          <w:lang w:val="ro-RO"/>
        </w:rPr>
      </w:pPr>
      <w:r w:rsidRPr="00AC433E">
        <w:rPr>
          <w:rFonts w:ascii="Trebuchet MS" w:hAnsi="Trebuchet MS"/>
          <w:sz w:val="24"/>
          <w:szCs w:val="24"/>
          <w:lang w:val="ro-RO"/>
        </w:rPr>
        <w:t>Concursul se adresează oricărei persoane fizice înregistrată în grupul țintă al proiectului care respectă următoarele condiții:</w:t>
      </w:r>
    </w:p>
    <w:p w:rsidR="00965186" w:rsidRPr="00AC433E" w:rsidRDefault="000F0378" w:rsidP="00A64E18">
      <w:pPr>
        <w:pStyle w:val="ListParagraph"/>
        <w:numPr>
          <w:ilvl w:val="0"/>
          <w:numId w:val="33"/>
        </w:numPr>
        <w:spacing w:after="0" w:line="276" w:lineRule="auto"/>
        <w:jc w:val="both"/>
        <w:rPr>
          <w:rFonts w:ascii="Trebuchet MS" w:hAnsi="Trebuchet MS"/>
          <w:sz w:val="24"/>
          <w:szCs w:val="24"/>
          <w:lang w:val="ro-RO"/>
        </w:rPr>
      </w:pPr>
      <w:r w:rsidRPr="00AC433E">
        <w:rPr>
          <w:rFonts w:ascii="Trebuchet MS" w:hAnsi="Trebuchet MS"/>
          <w:sz w:val="24"/>
          <w:szCs w:val="24"/>
          <w:lang w:val="ro-RO"/>
        </w:rPr>
        <w:t>are domiciliul/reședința în UAT Săcueni, respectiv în Orașul Săcueni și satele aparținătoare acestuia, și anume Cadea, Ciocaia, Cubulcut, Olosig, Sânicolau de Munte;</w:t>
      </w:r>
    </w:p>
    <w:p w:rsidR="00965186" w:rsidRPr="00AC433E" w:rsidRDefault="00965186" w:rsidP="00A64E18">
      <w:pPr>
        <w:pStyle w:val="ListParagraph"/>
        <w:numPr>
          <w:ilvl w:val="0"/>
          <w:numId w:val="33"/>
        </w:numPr>
        <w:spacing w:after="0" w:line="276" w:lineRule="auto"/>
        <w:jc w:val="both"/>
        <w:rPr>
          <w:rFonts w:ascii="Trebuchet MS" w:hAnsi="Trebuchet MS"/>
          <w:sz w:val="24"/>
          <w:szCs w:val="24"/>
          <w:lang w:val="ro-RO"/>
        </w:rPr>
      </w:pPr>
      <w:r w:rsidRPr="00AC433E">
        <w:rPr>
          <w:rFonts w:ascii="Trebuchet MS" w:hAnsi="Trebuchet MS"/>
          <w:sz w:val="24"/>
          <w:szCs w:val="24"/>
          <w:lang w:val="ro-RO"/>
        </w:rPr>
        <w:t xml:space="preserve">a absolvit cursul de competențe antreprenoriale autorizat de ANC </w:t>
      </w:r>
      <w:r w:rsidRPr="00AC433E">
        <w:rPr>
          <w:rFonts w:ascii="Trebuchet MS" w:hAnsi="Trebuchet MS"/>
          <w:i/>
          <w:iCs/>
          <w:sz w:val="24"/>
          <w:szCs w:val="24"/>
          <w:lang w:val="ro-RO"/>
        </w:rPr>
        <w:t>Dezvoltarea competențelor antreprenoriale pentru începători</w:t>
      </w:r>
      <w:r w:rsidRPr="00AC433E">
        <w:rPr>
          <w:rFonts w:ascii="Trebuchet MS" w:hAnsi="Trebuchet MS"/>
          <w:sz w:val="24"/>
          <w:szCs w:val="24"/>
          <w:lang w:val="ro-RO"/>
        </w:rPr>
        <w:t xml:space="preserve">, organizat în cadrul Proiectului de către APPAR, SAU deține un certificat de absolvire a </w:t>
      </w:r>
      <w:r w:rsidRPr="00AC433E">
        <w:rPr>
          <w:rFonts w:ascii="Trebuchet MS" w:hAnsi="Trebuchet MS"/>
          <w:sz w:val="24"/>
          <w:szCs w:val="24"/>
          <w:lang w:val="ro-RO"/>
        </w:rPr>
        <w:lastRenderedPageBreak/>
        <w:t>unui curs de formare antreprenorială, recunoscut de ANC sau o diplomă similară;</w:t>
      </w:r>
    </w:p>
    <w:p w:rsidR="00965186" w:rsidRPr="00AC433E" w:rsidRDefault="00965186" w:rsidP="00A64E18">
      <w:pPr>
        <w:pStyle w:val="ListParagraph"/>
        <w:numPr>
          <w:ilvl w:val="0"/>
          <w:numId w:val="33"/>
        </w:numPr>
        <w:spacing w:after="0" w:line="276" w:lineRule="auto"/>
        <w:jc w:val="both"/>
        <w:rPr>
          <w:rFonts w:ascii="Trebuchet MS" w:hAnsi="Trebuchet MS"/>
          <w:sz w:val="24"/>
          <w:szCs w:val="24"/>
          <w:lang w:val="ro-RO"/>
        </w:rPr>
      </w:pPr>
      <w:r w:rsidRPr="00AC433E">
        <w:rPr>
          <w:rFonts w:ascii="Trebuchet MS" w:hAnsi="Trebuchet MS"/>
          <w:sz w:val="24"/>
          <w:szCs w:val="24"/>
          <w:lang w:val="ro-RO"/>
        </w:rPr>
        <w:t>beneficiază de servicii de consiliere antreprenorială în cadrul Proiectului;</w:t>
      </w:r>
    </w:p>
    <w:p w:rsidR="000F0378" w:rsidRPr="00AC433E" w:rsidRDefault="000F0378" w:rsidP="00A64E18">
      <w:pPr>
        <w:pStyle w:val="ListParagraph"/>
        <w:numPr>
          <w:ilvl w:val="0"/>
          <w:numId w:val="33"/>
        </w:numPr>
        <w:spacing w:line="276" w:lineRule="auto"/>
        <w:jc w:val="both"/>
        <w:rPr>
          <w:rFonts w:ascii="Trebuchet MS" w:hAnsi="Trebuchet MS"/>
          <w:sz w:val="24"/>
          <w:szCs w:val="24"/>
          <w:lang w:val="ro-RO"/>
        </w:rPr>
      </w:pPr>
      <w:r w:rsidRPr="00AC433E">
        <w:rPr>
          <w:rFonts w:ascii="Trebuchet MS" w:hAnsi="Trebuchet MS"/>
          <w:sz w:val="24"/>
          <w:szCs w:val="24"/>
          <w:lang w:val="ro-RO"/>
        </w:rPr>
        <w:t>are minim 18 ani la data depunerii planului de afaceri;</w:t>
      </w:r>
    </w:p>
    <w:p w:rsidR="000F0378" w:rsidRPr="00AC433E" w:rsidRDefault="000F0378" w:rsidP="00A64E18">
      <w:pPr>
        <w:pStyle w:val="ListParagraph"/>
        <w:numPr>
          <w:ilvl w:val="0"/>
          <w:numId w:val="33"/>
        </w:numPr>
        <w:spacing w:line="276" w:lineRule="auto"/>
        <w:jc w:val="both"/>
        <w:rPr>
          <w:rFonts w:ascii="Trebuchet MS" w:hAnsi="Trebuchet MS"/>
          <w:sz w:val="24"/>
          <w:szCs w:val="24"/>
          <w:lang w:val="ro-RO"/>
        </w:rPr>
      </w:pPr>
      <w:r w:rsidRPr="00AC433E">
        <w:rPr>
          <w:rFonts w:ascii="Trebuchet MS" w:hAnsi="Trebuchet MS"/>
          <w:sz w:val="24"/>
          <w:szCs w:val="24"/>
          <w:lang w:val="ro-RO"/>
        </w:rPr>
        <w:t>are capacitate deplină de exercițiu;</w:t>
      </w:r>
    </w:p>
    <w:p w:rsidR="000F0378" w:rsidRPr="00AC433E" w:rsidRDefault="000F0378" w:rsidP="00A64E18">
      <w:pPr>
        <w:pStyle w:val="ListParagraph"/>
        <w:numPr>
          <w:ilvl w:val="0"/>
          <w:numId w:val="33"/>
        </w:numPr>
        <w:spacing w:line="276" w:lineRule="auto"/>
        <w:jc w:val="both"/>
        <w:rPr>
          <w:rFonts w:ascii="Trebuchet MS" w:hAnsi="Trebuchet MS"/>
          <w:sz w:val="24"/>
          <w:szCs w:val="24"/>
          <w:lang w:val="ro-RO"/>
        </w:rPr>
      </w:pPr>
      <w:r w:rsidRPr="00AC433E">
        <w:rPr>
          <w:rFonts w:ascii="Trebuchet MS" w:hAnsi="Trebuchet MS"/>
          <w:sz w:val="24"/>
          <w:szCs w:val="24"/>
          <w:lang w:val="ro-RO"/>
        </w:rPr>
        <w:t>nu face obiectul unor restricții privind desfășurarea de activități economice (incompatibilitate, interdicție etc.);</w:t>
      </w:r>
    </w:p>
    <w:p w:rsidR="000F0378" w:rsidRPr="00AC433E" w:rsidRDefault="000F0378" w:rsidP="004E2AEF">
      <w:pPr>
        <w:pStyle w:val="ListParagraph"/>
        <w:numPr>
          <w:ilvl w:val="0"/>
          <w:numId w:val="33"/>
        </w:numPr>
        <w:spacing w:line="276" w:lineRule="auto"/>
        <w:jc w:val="both"/>
        <w:rPr>
          <w:rFonts w:ascii="Trebuchet MS" w:hAnsi="Trebuchet MS"/>
          <w:sz w:val="24"/>
          <w:szCs w:val="24"/>
          <w:lang w:val="ro-RO"/>
        </w:rPr>
      </w:pPr>
      <w:r w:rsidRPr="00AC433E">
        <w:rPr>
          <w:rFonts w:ascii="Trebuchet MS" w:hAnsi="Trebuchet MS"/>
          <w:sz w:val="24"/>
          <w:szCs w:val="24"/>
          <w:lang w:val="ro-RO"/>
        </w:rPr>
        <w:t>nu este angajat al Administratorului schemei (Orașul Săcueni)</w:t>
      </w:r>
      <w:r w:rsidR="008308FC">
        <w:rPr>
          <w:rFonts w:ascii="Trebuchet MS" w:hAnsi="Trebuchet MS"/>
          <w:sz w:val="24"/>
          <w:szCs w:val="24"/>
          <w:lang w:val="ro-RO"/>
        </w:rPr>
        <w:t>/ partenerilor de proicet/ sau organizației responsabile de organizarea concursului de planuri de afaceri</w:t>
      </w:r>
      <w:r w:rsidRPr="00AC433E">
        <w:rPr>
          <w:rFonts w:ascii="Trebuchet MS" w:hAnsi="Trebuchet MS"/>
          <w:sz w:val="24"/>
          <w:szCs w:val="24"/>
          <w:lang w:val="ro-RO"/>
        </w:rPr>
        <w:t xml:space="preserve"> şi nici rudă sau afin până la gradul 2 inclusiv cu experții beneficiarului/partenerilor/ externi al Proiectului şi/sau membrii juriului;</w:t>
      </w:r>
    </w:p>
    <w:p w:rsidR="000F0378" w:rsidRPr="00AC433E" w:rsidRDefault="000F0378" w:rsidP="004E2AEF">
      <w:pPr>
        <w:pStyle w:val="ListParagraph"/>
        <w:numPr>
          <w:ilvl w:val="0"/>
          <w:numId w:val="33"/>
        </w:numPr>
        <w:spacing w:line="276" w:lineRule="auto"/>
        <w:jc w:val="both"/>
        <w:rPr>
          <w:rFonts w:ascii="Trebuchet MS" w:hAnsi="Trebuchet MS"/>
          <w:sz w:val="24"/>
          <w:szCs w:val="24"/>
          <w:lang w:val="ro-RO"/>
        </w:rPr>
      </w:pPr>
      <w:r w:rsidRPr="00AC433E">
        <w:rPr>
          <w:rFonts w:ascii="Trebuchet MS" w:hAnsi="Trebuchet MS"/>
          <w:sz w:val="24"/>
          <w:szCs w:val="24"/>
          <w:lang w:val="ro-RO"/>
        </w:rPr>
        <w:t>nu a avut încheiate CIM/prestări servicii/drepturi de autor în proiect;</w:t>
      </w:r>
    </w:p>
    <w:p w:rsidR="000F0378" w:rsidRPr="00AC433E" w:rsidRDefault="000F0378" w:rsidP="004E2AEF">
      <w:pPr>
        <w:pStyle w:val="ListParagraph"/>
        <w:numPr>
          <w:ilvl w:val="0"/>
          <w:numId w:val="33"/>
        </w:numPr>
        <w:spacing w:line="276" w:lineRule="auto"/>
        <w:jc w:val="both"/>
        <w:rPr>
          <w:rFonts w:ascii="Trebuchet MS" w:hAnsi="Trebuchet MS"/>
          <w:sz w:val="24"/>
          <w:szCs w:val="24"/>
          <w:lang w:val="ro-RO"/>
        </w:rPr>
      </w:pPr>
      <w:r w:rsidRPr="00AC433E">
        <w:rPr>
          <w:rFonts w:ascii="Trebuchet MS" w:hAnsi="Trebuchet MS"/>
          <w:sz w:val="24"/>
          <w:szCs w:val="24"/>
          <w:lang w:val="ro-RO"/>
        </w:rPr>
        <w:t>intenționează să înființeze o afacere non-agricolă în UAT Săcueni;</w:t>
      </w:r>
    </w:p>
    <w:p w:rsidR="000F0378" w:rsidRPr="00ED310B" w:rsidRDefault="000F0378" w:rsidP="004E2AEF">
      <w:pPr>
        <w:pStyle w:val="ListParagraph"/>
        <w:numPr>
          <w:ilvl w:val="0"/>
          <w:numId w:val="33"/>
        </w:num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investiția propusă în planul de afaceri vizează o activitate din cod CAEN </w:t>
      </w:r>
      <w:r w:rsidR="004E2AEF">
        <w:rPr>
          <w:rFonts w:ascii="Trebuchet MS" w:hAnsi="Trebuchet MS"/>
          <w:sz w:val="24"/>
          <w:szCs w:val="24"/>
          <w:lang w:val="ro-RO"/>
        </w:rPr>
        <w:t>prioritar</w:t>
      </w:r>
      <w:r w:rsidRPr="00AC433E">
        <w:rPr>
          <w:rFonts w:ascii="Trebuchet MS" w:hAnsi="Trebuchet MS"/>
          <w:sz w:val="24"/>
          <w:szCs w:val="24"/>
          <w:lang w:val="ro-RO"/>
        </w:rPr>
        <w:t>, conform</w:t>
      </w:r>
      <w:r w:rsidR="004E2AEF">
        <w:rPr>
          <w:rFonts w:ascii="Trebuchet MS" w:hAnsi="Trebuchet MS"/>
          <w:sz w:val="24"/>
          <w:szCs w:val="24"/>
          <w:lang w:val="ro-RO"/>
        </w:rPr>
        <w:t xml:space="preserve"> Anexei 4-</w:t>
      </w:r>
      <w:r w:rsidRPr="00AC433E">
        <w:rPr>
          <w:rFonts w:ascii="Trebuchet MS" w:hAnsi="Trebuchet MS"/>
          <w:sz w:val="24"/>
          <w:szCs w:val="24"/>
          <w:lang w:val="ro-RO"/>
        </w:rPr>
        <w:t xml:space="preserve"> List</w:t>
      </w:r>
      <w:r w:rsidR="004E2AEF">
        <w:rPr>
          <w:rFonts w:ascii="Trebuchet MS" w:hAnsi="Trebuchet MS"/>
          <w:sz w:val="24"/>
          <w:szCs w:val="24"/>
          <w:lang w:val="ro-RO"/>
        </w:rPr>
        <w:t xml:space="preserve">acodurilor </w:t>
      </w:r>
      <w:r w:rsidRPr="00AC433E">
        <w:rPr>
          <w:rFonts w:ascii="Trebuchet MS" w:hAnsi="Trebuchet MS"/>
          <w:sz w:val="24"/>
          <w:szCs w:val="24"/>
          <w:lang w:val="ro-RO"/>
        </w:rPr>
        <w:t>CAEN</w:t>
      </w:r>
      <w:r w:rsidR="004E2AEF">
        <w:rPr>
          <w:rFonts w:ascii="Trebuchet MS" w:hAnsi="Trebuchet MS"/>
          <w:sz w:val="24"/>
          <w:szCs w:val="24"/>
          <w:lang w:val="ro-RO"/>
        </w:rPr>
        <w:t xml:space="preserve"> prioritar</w:t>
      </w:r>
      <w:r w:rsidRPr="00AC433E">
        <w:rPr>
          <w:rFonts w:ascii="Trebuchet MS" w:hAnsi="Trebuchet MS"/>
          <w:sz w:val="24"/>
          <w:szCs w:val="24"/>
          <w:lang w:val="ro-RO"/>
        </w:rPr>
        <w:t xml:space="preserve"> eligibile;</w:t>
      </w:r>
    </w:p>
    <w:p w:rsidR="006E7178" w:rsidRPr="00AC433E" w:rsidRDefault="006E7178" w:rsidP="004E2AEF">
      <w:pPr>
        <w:pStyle w:val="ListParagraph"/>
        <w:numPr>
          <w:ilvl w:val="0"/>
          <w:numId w:val="33"/>
        </w:numPr>
        <w:spacing w:line="276" w:lineRule="auto"/>
        <w:jc w:val="both"/>
        <w:rPr>
          <w:rFonts w:ascii="Trebuchet MS" w:hAnsi="Trebuchet MS"/>
          <w:sz w:val="24"/>
          <w:szCs w:val="24"/>
          <w:lang w:val="ro-RO"/>
        </w:rPr>
      </w:pPr>
      <w:r w:rsidRPr="00AC433E">
        <w:rPr>
          <w:rFonts w:ascii="Trebuchet MS" w:hAnsi="Trebuchet MS"/>
          <w:sz w:val="24"/>
          <w:szCs w:val="24"/>
          <w:lang w:val="ro-RO"/>
        </w:rPr>
        <w:t>investiția propusă în planul de afaceri prevede angajarea a minim 1 persoane</w:t>
      </w:r>
      <w:r w:rsidR="00D02483" w:rsidRPr="00AC433E">
        <w:rPr>
          <w:rFonts w:ascii="Trebuchet MS" w:hAnsi="Trebuchet MS"/>
          <w:sz w:val="24"/>
          <w:szCs w:val="24"/>
          <w:lang w:val="ro-RO"/>
        </w:rPr>
        <w:t>;</w:t>
      </w:r>
    </w:p>
    <w:p w:rsidR="006E7178" w:rsidRPr="00AC433E" w:rsidRDefault="006E7178" w:rsidP="004E2AEF">
      <w:pPr>
        <w:pStyle w:val="ListParagraph"/>
        <w:numPr>
          <w:ilvl w:val="0"/>
          <w:numId w:val="33"/>
        </w:numPr>
        <w:spacing w:line="276" w:lineRule="auto"/>
        <w:jc w:val="both"/>
        <w:rPr>
          <w:rFonts w:ascii="Trebuchet MS" w:hAnsi="Trebuchet MS"/>
          <w:sz w:val="24"/>
          <w:szCs w:val="24"/>
          <w:lang w:val="ro-RO"/>
        </w:rPr>
      </w:pPr>
      <w:r w:rsidRPr="00AC433E">
        <w:rPr>
          <w:rFonts w:ascii="Trebuchet MS" w:hAnsi="Trebuchet MS"/>
          <w:sz w:val="24"/>
          <w:szCs w:val="24"/>
          <w:lang w:val="ro-RO"/>
        </w:rPr>
        <w:t>cheltuielile aferente ajutorului de minimis şi incluse în planul de afaceri fac partedin categoria de cheltuieli eligibile conform Listei de cheltuieli eligibile</w:t>
      </w:r>
      <w:r w:rsidRPr="00F9470A">
        <w:rPr>
          <w:rFonts w:ascii="Trebuchet MS" w:hAnsi="Trebuchet MS"/>
          <w:sz w:val="24"/>
          <w:szCs w:val="24"/>
          <w:lang w:val="ro-RO"/>
        </w:rPr>
        <w:t xml:space="preserve">(Anexa </w:t>
      </w:r>
      <w:r w:rsidR="00F9470A" w:rsidRPr="00F9470A">
        <w:rPr>
          <w:rFonts w:ascii="Trebuchet MS" w:hAnsi="Trebuchet MS"/>
          <w:sz w:val="24"/>
          <w:szCs w:val="24"/>
          <w:lang w:val="ro-RO"/>
        </w:rPr>
        <w:t>5</w:t>
      </w:r>
      <w:r w:rsidRPr="00F9470A">
        <w:rPr>
          <w:rFonts w:ascii="Trebuchet MS" w:hAnsi="Trebuchet MS"/>
          <w:sz w:val="24"/>
          <w:szCs w:val="24"/>
          <w:lang w:val="ro-RO"/>
        </w:rPr>
        <w:t>)</w:t>
      </w:r>
      <w:r w:rsidR="00F614C9" w:rsidRPr="00F9470A">
        <w:rPr>
          <w:rFonts w:ascii="Trebuchet MS" w:hAnsi="Trebuchet MS"/>
          <w:sz w:val="24"/>
          <w:szCs w:val="24"/>
          <w:lang w:val="ro-RO"/>
        </w:rPr>
        <w:t>.</w:t>
      </w:r>
      <w:r w:rsidRPr="00AC433E">
        <w:rPr>
          <w:rFonts w:ascii="Trebuchet MS" w:hAnsi="Trebuchet MS"/>
          <w:sz w:val="24"/>
          <w:szCs w:val="24"/>
          <w:lang w:val="ro-RO"/>
        </w:rPr>
        <w:cr/>
      </w:r>
    </w:p>
    <w:p w:rsidR="00CE1644" w:rsidRPr="00AC433E" w:rsidRDefault="001E52D0" w:rsidP="00A64E18">
      <w:pPr>
        <w:pStyle w:val="Heading2"/>
        <w:spacing w:before="240" w:after="240" w:line="276" w:lineRule="auto"/>
        <w:jc w:val="both"/>
        <w:rPr>
          <w:rFonts w:ascii="Trebuchet MS" w:hAnsi="Trebuchet MS"/>
          <w:sz w:val="28"/>
          <w:szCs w:val="28"/>
          <w:lang w:val="ro-RO"/>
        </w:rPr>
      </w:pPr>
      <w:bookmarkStart w:id="15" w:name="_Toc73354341"/>
      <w:r w:rsidRPr="00AC433E">
        <w:rPr>
          <w:rFonts w:ascii="Trebuchet MS" w:hAnsi="Trebuchet MS"/>
          <w:sz w:val="28"/>
          <w:szCs w:val="28"/>
          <w:lang w:val="ro-RO"/>
        </w:rPr>
        <w:t>Cerințe obligatorii minimale ce trebuie avute în vedere la elaborarea planurilor de afaceri</w:t>
      </w:r>
      <w:bookmarkEnd w:id="15"/>
    </w:p>
    <w:p w:rsidR="00E7758B" w:rsidRPr="00AC433E" w:rsidRDefault="00E7758B"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Planurile de afaceri depuse de </w:t>
      </w:r>
      <w:r w:rsidR="0081308F" w:rsidRPr="00AC433E">
        <w:rPr>
          <w:rFonts w:ascii="Trebuchet MS" w:hAnsi="Trebuchet MS"/>
          <w:sz w:val="24"/>
          <w:szCs w:val="24"/>
          <w:lang w:val="ro-RO"/>
        </w:rPr>
        <w:t>aplicanți</w:t>
      </w:r>
      <w:r w:rsidR="00465689" w:rsidRPr="00AC433E">
        <w:rPr>
          <w:rFonts w:ascii="Trebuchet MS" w:hAnsi="Trebuchet MS"/>
          <w:sz w:val="24"/>
          <w:szCs w:val="24"/>
          <w:lang w:val="ro-RO"/>
        </w:rPr>
        <w:t xml:space="preserve"> care respectă condițiile enumerate la punctul anterior, vor fi întocmite conform modelului prezentat în Anexa 2 al Metodologiei. </w:t>
      </w:r>
    </w:p>
    <w:p w:rsidR="00465689" w:rsidRPr="00AC433E" w:rsidRDefault="0046568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Toate secțiunile planului de afaceri trebuie completate. Dacă există secțiuni care nu se aplică anumitor planuri de afaceri, atunci </w:t>
      </w:r>
      <w:r w:rsidR="0081308F" w:rsidRPr="00AC433E">
        <w:rPr>
          <w:rFonts w:ascii="Trebuchet MS" w:hAnsi="Trebuchet MS"/>
          <w:sz w:val="24"/>
          <w:szCs w:val="24"/>
          <w:lang w:val="ro-RO"/>
        </w:rPr>
        <w:t>aplicanții</w:t>
      </w:r>
      <w:r w:rsidRPr="00AC433E">
        <w:rPr>
          <w:rFonts w:ascii="Trebuchet MS" w:hAnsi="Trebuchet MS"/>
          <w:sz w:val="24"/>
          <w:szCs w:val="24"/>
          <w:lang w:val="ro-RO"/>
        </w:rPr>
        <w:t xml:space="preserve"> vor completa secțiunile respective cu sintagma “Nu este cazul.”</w:t>
      </w:r>
    </w:p>
    <w:p w:rsidR="0081308F" w:rsidRPr="00AC433E" w:rsidRDefault="00B92E0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Apilcanții, prin planurile de afaceri ce urmează să fie depuse în cadrul concursului organizat, vor putea solicita spre finanțare doar tipurile de </w:t>
      </w:r>
      <w:r w:rsidR="0081308F" w:rsidRPr="00AC433E">
        <w:rPr>
          <w:rFonts w:ascii="Trebuchet MS" w:hAnsi="Trebuchet MS"/>
          <w:sz w:val="24"/>
          <w:szCs w:val="24"/>
          <w:lang w:val="ro-RO"/>
        </w:rPr>
        <w:t xml:space="preserve">cheltuieli eligibile prevăzute </w:t>
      </w:r>
      <w:r w:rsidR="0081308F" w:rsidRPr="00A90311">
        <w:rPr>
          <w:rFonts w:ascii="Trebuchet MS" w:hAnsi="Trebuchet MS"/>
          <w:sz w:val="24"/>
          <w:szCs w:val="24"/>
          <w:lang w:val="ro-RO"/>
        </w:rPr>
        <w:t xml:space="preserve">în Anexa </w:t>
      </w:r>
      <w:r w:rsidR="00A90311" w:rsidRPr="00A90311">
        <w:rPr>
          <w:rFonts w:ascii="Trebuchet MS" w:hAnsi="Trebuchet MS"/>
          <w:sz w:val="24"/>
          <w:szCs w:val="24"/>
          <w:lang w:val="ro-RO"/>
        </w:rPr>
        <w:t>5</w:t>
      </w:r>
      <w:r w:rsidR="0081308F" w:rsidRPr="00A90311">
        <w:rPr>
          <w:rFonts w:ascii="Trebuchet MS" w:hAnsi="Trebuchet MS"/>
          <w:sz w:val="24"/>
          <w:szCs w:val="24"/>
          <w:lang w:val="ro-RO"/>
        </w:rPr>
        <w:t xml:space="preserve"> –</w:t>
      </w:r>
      <w:r w:rsidR="0081308F" w:rsidRPr="00AC433E">
        <w:rPr>
          <w:rFonts w:ascii="Trebuchet MS" w:hAnsi="Trebuchet MS"/>
          <w:sz w:val="24"/>
          <w:szCs w:val="24"/>
          <w:lang w:val="ro-RO"/>
        </w:rPr>
        <w:t xml:space="preserve"> Lista cheltuieli eligibile.</w:t>
      </w:r>
      <w:r w:rsidR="0048624F" w:rsidRPr="00AC433E">
        <w:rPr>
          <w:rFonts w:ascii="Trebuchet MS" w:hAnsi="Trebuchet MS"/>
          <w:sz w:val="24"/>
          <w:szCs w:val="24"/>
          <w:lang w:val="ro-RO"/>
        </w:rPr>
        <w:t xml:space="preserve"> Un plan de afacere nu trebuie sp conțină în mod obligatoriu toate categoriile de cheltuieli eligibile prevăzute în Anexa 6. Cheltuielile sunt eligibile în măsura în care sunt necesare implementării planului de afaceri selectate spre finanțare și se regăsesc în lista de cheltuieli mai sus menționată.</w:t>
      </w:r>
    </w:p>
    <w:p w:rsidR="00940159" w:rsidRPr="00AC433E" w:rsidRDefault="0094015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lastRenderedPageBreak/>
        <w:t xml:space="preserve">Activele ce urmează să fie achiziţionate, mijloace fixe sau obiecte de inventar, trebuie să fie noi (cu excepția spațiilor), iar pentru acestea nu se aplică amortizarea accelerată prevăzută în Legea nr. 227/2015 privind Codul fiscal, cu modificările şi completările ulterioare. </w:t>
      </w:r>
    </w:p>
    <w:p w:rsidR="00940159" w:rsidRPr="00AC433E" w:rsidRDefault="0094015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Nu se acordă ajutor financiar pentru activele achiziţionate în sistem de leasing, second-hand şi cele care au constituit obiectul unei subvenţionări/finanţări nerambursabile din alte surse.</w:t>
      </w:r>
    </w:p>
    <w:p w:rsidR="00940159" w:rsidRPr="00AC433E" w:rsidRDefault="0094015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Solicitanții pot beneficia de finanţarea nerambursabilă obţinută în cadrul Programului o singură dată.</w:t>
      </w:r>
    </w:p>
    <w:p w:rsidR="0081308F" w:rsidRPr="00AC433E" w:rsidRDefault="0081308F"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Pentru acoperirea cheltuielilor legate de implementarea planului de afaceri depus în cadrul prezentului concurs aplicantul nu poate utiliza alte surse de finanţare din programe europene sau de la bugetul de stat, de care a beneficiat sau beneficiază.</w:t>
      </w:r>
    </w:p>
    <w:p w:rsidR="00591A9E" w:rsidRDefault="00591A9E" w:rsidP="00A64E18">
      <w:pPr>
        <w:spacing w:after="0" w:line="276" w:lineRule="auto"/>
        <w:jc w:val="both"/>
        <w:rPr>
          <w:rFonts w:ascii="Trebuchet MS" w:hAnsi="Trebuchet MS"/>
          <w:sz w:val="24"/>
          <w:szCs w:val="24"/>
          <w:lang w:val="ro-RO"/>
        </w:rPr>
      </w:pPr>
      <w:r w:rsidRPr="00591A9E">
        <w:rPr>
          <w:rFonts w:ascii="Trebuchet MS" w:hAnsi="Trebuchet MS"/>
          <w:sz w:val="24"/>
          <w:szCs w:val="24"/>
          <w:lang w:val="ro-RO"/>
        </w:rPr>
        <w:t>Pentru creșterea șanselor de succes a ideii de afaceri, planul de afaceri depus va conține în mod obligatoriu o descriere referitoare  la managementul corespunzător (abilități, cunoștințe manageriale/ consiliere/ consultanță prin care li se va asigura consiliere/ mentorat) pe parcursul implementării planului de afaceri a întreprinderii noi sprijinită.</w:t>
      </w:r>
    </w:p>
    <w:p w:rsidR="00B86C68" w:rsidRPr="00AC433E" w:rsidRDefault="000456EC" w:rsidP="00591A9E">
      <w:pPr>
        <w:spacing w:before="120" w:after="0" w:line="276" w:lineRule="auto"/>
        <w:jc w:val="both"/>
        <w:rPr>
          <w:rFonts w:ascii="Trebuchet MS" w:hAnsi="Trebuchet MS"/>
          <w:sz w:val="24"/>
          <w:szCs w:val="24"/>
          <w:lang w:val="ro-RO"/>
        </w:rPr>
      </w:pPr>
      <w:r w:rsidRPr="00AC433E">
        <w:rPr>
          <w:rFonts w:ascii="Trebuchet MS" w:hAnsi="Trebuchet MS"/>
          <w:sz w:val="24"/>
          <w:szCs w:val="24"/>
          <w:lang w:val="ro-RO"/>
        </w:rPr>
        <w:t>În vederea promovării respectării principiilor legate de egalitatea de șanse și de dezvoltarea durabilă, cu prilejul evaluării planurilor de afaceri</w:t>
      </w:r>
      <w:r w:rsidR="00B86C68" w:rsidRPr="00AC433E">
        <w:rPr>
          <w:rFonts w:ascii="Trebuchet MS" w:hAnsi="Trebuchet MS"/>
          <w:sz w:val="24"/>
          <w:szCs w:val="24"/>
          <w:lang w:val="ro-RO"/>
        </w:rPr>
        <w:t>, se recomandă să fie avute în vedere și abordate în cadrul planului de afaceri și următoarele teme, care beneficiază de punctaj suplimentar:</w:t>
      </w:r>
    </w:p>
    <w:p w:rsidR="000456EC" w:rsidRPr="00AC433E" w:rsidRDefault="00B86C68" w:rsidP="00A64E18">
      <w:pPr>
        <w:pStyle w:val="ListParagraph"/>
        <w:numPr>
          <w:ilvl w:val="0"/>
          <w:numId w:val="13"/>
        </w:numPr>
        <w:spacing w:after="0" w:line="276" w:lineRule="auto"/>
        <w:jc w:val="both"/>
        <w:rPr>
          <w:rFonts w:ascii="Trebuchet MS" w:hAnsi="Trebuchet MS"/>
          <w:sz w:val="24"/>
          <w:szCs w:val="24"/>
          <w:lang w:val="ro-RO"/>
        </w:rPr>
      </w:pPr>
      <w:r w:rsidRPr="00AC433E">
        <w:rPr>
          <w:rFonts w:ascii="Trebuchet MS" w:hAnsi="Trebuchet MS"/>
          <w:sz w:val="24"/>
          <w:szCs w:val="24"/>
          <w:lang w:val="ro-RO"/>
        </w:rPr>
        <w:t xml:space="preserve">planurile de afaceri depuse de femei: </w:t>
      </w:r>
      <w:r w:rsidR="000456EC" w:rsidRPr="00AC433E">
        <w:rPr>
          <w:rFonts w:ascii="Trebuchet MS" w:hAnsi="Trebuchet MS"/>
          <w:sz w:val="24"/>
          <w:szCs w:val="24"/>
          <w:lang w:val="ro-RO"/>
        </w:rPr>
        <w:t>în vederea promovării independenței economice a femeilor vor primi punctaj suplimentar planurile de afaceri propuse de femei;</w:t>
      </w:r>
    </w:p>
    <w:p w:rsidR="000456EC" w:rsidRPr="00AC433E" w:rsidRDefault="000456EC" w:rsidP="00A64E18">
      <w:pPr>
        <w:pStyle w:val="ListParagraph"/>
        <w:numPr>
          <w:ilvl w:val="0"/>
          <w:numId w:val="13"/>
        </w:numPr>
        <w:spacing w:line="276" w:lineRule="auto"/>
        <w:jc w:val="both"/>
        <w:rPr>
          <w:rFonts w:ascii="Trebuchet MS" w:hAnsi="Trebuchet MS"/>
          <w:sz w:val="24"/>
          <w:szCs w:val="24"/>
          <w:lang w:val="ro-RO"/>
        </w:rPr>
      </w:pPr>
      <w:r w:rsidRPr="00AC433E">
        <w:rPr>
          <w:rFonts w:ascii="Trebuchet MS" w:hAnsi="Trebuchet MS"/>
          <w:sz w:val="24"/>
          <w:szCs w:val="24"/>
          <w:lang w:val="ro-RO"/>
        </w:rPr>
        <w:t>planurile de afaceri care vor propune programe de lucru flexibile pentru angajați;</w:t>
      </w:r>
    </w:p>
    <w:p w:rsidR="000456EC" w:rsidRPr="00AC433E" w:rsidRDefault="000456EC" w:rsidP="00A64E18">
      <w:pPr>
        <w:pStyle w:val="ListParagraph"/>
        <w:numPr>
          <w:ilvl w:val="0"/>
          <w:numId w:val="13"/>
        </w:numPr>
        <w:spacing w:line="276" w:lineRule="auto"/>
        <w:jc w:val="both"/>
        <w:rPr>
          <w:rFonts w:ascii="Trebuchet MS" w:hAnsi="Trebuchet MS"/>
          <w:sz w:val="24"/>
          <w:szCs w:val="24"/>
          <w:lang w:val="ro-RO"/>
        </w:rPr>
      </w:pPr>
      <w:r w:rsidRPr="00AC433E">
        <w:rPr>
          <w:rFonts w:ascii="Trebuchet MS" w:hAnsi="Trebuchet MS"/>
          <w:sz w:val="24"/>
          <w:szCs w:val="24"/>
          <w:lang w:val="ro-RO"/>
        </w:rPr>
        <w:t>planurile de afaceri, care propun măsuri ce promovează sprijinirea tranziției către o economie cu emisii scăzute de dioxid de carbon și eficien</w:t>
      </w:r>
      <w:r w:rsidR="00DE1D7B" w:rsidRPr="00AC433E">
        <w:rPr>
          <w:rFonts w:ascii="Trebuchet MS" w:hAnsi="Trebuchet MS"/>
          <w:sz w:val="24"/>
          <w:szCs w:val="24"/>
          <w:lang w:val="ro-RO"/>
        </w:rPr>
        <w:t>ța</w:t>
      </w:r>
      <w:r w:rsidRPr="00AC433E">
        <w:rPr>
          <w:rFonts w:ascii="Trebuchet MS" w:hAnsi="Trebuchet MS"/>
          <w:sz w:val="24"/>
          <w:szCs w:val="24"/>
          <w:lang w:val="ro-RO"/>
        </w:rPr>
        <w:t xml:space="preserve"> din punct de vedere al utilizării resurselor</w:t>
      </w:r>
      <w:r w:rsidR="00DE1D7B" w:rsidRPr="00AC433E">
        <w:rPr>
          <w:rFonts w:ascii="Trebuchet MS" w:hAnsi="Trebuchet MS"/>
          <w:sz w:val="24"/>
          <w:szCs w:val="24"/>
          <w:lang w:val="ro-RO"/>
        </w:rPr>
        <w:t>;</w:t>
      </w:r>
    </w:p>
    <w:p w:rsidR="00DE1D7B" w:rsidRPr="00AC433E" w:rsidRDefault="00DE1D7B" w:rsidP="00A64E18">
      <w:pPr>
        <w:pStyle w:val="ListParagraph"/>
        <w:numPr>
          <w:ilvl w:val="0"/>
          <w:numId w:val="13"/>
        </w:numPr>
        <w:spacing w:line="276" w:lineRule="auto"/>
        <w:jc w:val="both"/>
        <w:rPr>
          <w:rFonts w:ascii="Trebuchet MS" w:hAnsi="Trebuchet MS"/>
          <w:sz w:val="24"/>
          <w:szCs w:val="24"/>
          <w:lang w:val="ro-RO"/>
        </w:rPr>
      </w:pPr>
      <w:r w:rsidRPr="00AC433E">
        <w:rPr>
          <w:rFonts w:ascii="Trebuchet MS" w:hAnsi="Trebuchet MS"/>
          <w:sz w:val="24"/>
          <w:szCs w:val="24"/>
          <w:lang w:val="ro-RO"/>
        </w:rPr>
        <w:t>suplimentar planurile de afaceri care prevăd folosirea unor alternative ecologice/autosustenabile.</w:t>
      </w:r>
    </w:p>
    <w:p w:rsidR="00F614C9" w:rsidRDefault="00F614C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Totodată, vor primi un punc</w:t>
      </w:r>
      <w:r w:rsidR="00BF341A" w:rsidRPr="00AC433E">
        <w:rPr>
          <w:rFonts w:ascii="Trebuchet MS" w:hAnsi="Trebuchet MS"/>
          <w:sz w:val="24"/>
          <w:szCs w:val="24"/>
          <w:lang w:val="ro-RO"/>
        </w:rPr>
        <w:t>taj suplimentar acele planuri de afaceri care prevăd crearea a minim unui loc de muncă ocupat de persoane cu risc de sărăcie și excluziune socială, persoane din grupul țintă a Proiectului sau absolvent al Liceului Tehnologic Nr. 1 Cadea promoția 2020- 2021 sau 2021 -2022.</w:t>
      </w:r>
    </w:p>
    <w:p w:rsidR="00144AD9" w:rsidRDefault="00144AD9" w:rsidP="00A64E18">
      <w:pPr>
        <w:spacing w:line="276" w:lineRule="auto"/>
        <w:jc w:val="both"/>
        <w:rPr>
          <w:rFonts w:ascii="Trebuchet MS" w:hAnsi="Trebuchet MS"/>
          <w:sz w:val="24"/>
          <w:szCs w:val="24"/>
          <w:lang w:val="ro-RO"/>
        </w:rPr>
      </w:pPr>
      <w:r>
        <w:rPr>
          <w:rFonts w:ascii="Trebuchet MS" w:hAnsi="Trebuchet MS"/>
          <w:sz w:val="24"/>
          <w:szCs w:val="24"/>
          <w:lang w:val="ro-RO"/>
        </w:rPr>
        <w:lastRenderedPageBreak/>
        <w:t>De asemenea, vor primi un punctaj suplimentar acele planuri de afaceri care prevăd un plan individual de integrare în  ecosistemul atreprenorial local (UAT Săcueni).</w:t>
      </w:r>
    </w:p>
    <w:p w:rsidR="00F7205F" w:rsidRDefault="00F7205F" w:rsidP="00A64E18">
      <w:pPr>
        <w:spacing w:line="276" w:lineRule="auto"/>
        <w:jc w:val="both"/>
        <w:rPr>
          <w:rFonts w:ascii="Trebuchet MS" w:hAnsi="Trebuchet MS"/>
          <w:sz w:val="24"/>
          <w:szCs w:val="24"/>
          <w:lang w:val="ro-RO"/>
        </w:rPr>
      </w:pPr>
      <w:r>
        <w:rPr>
          <w:rFonts w:ascii="Trebuchet MS" w:hAnsi="Trebuchet MS"/>
          <w:sz w:val="24"/>
          <w:szCs w:val="24"/>
          <w:lang w:val="ro-RO"/>
        </w:rPr>
        <w:t>Aplicanții vor primi un punctaj suplimentar în cadrul evaluării planului de afceri și în cazul în care în 70% din valoarea cheltuielilor eligibile prevăzute în bugetul aferent planului de afaceri se referă la achiziția de echipamente sau de prestări de servicii necesare realizării activității întreprinderii.</w:t>
      </w:r>
    </w:p>
    <w:p w:rsidR="00F7205F" w:rsidRPr="00AC433E" w:rsidRDefault="001F255E" w:rsidP="00A64E18">
      <w:pPr>
        <w:spacing w:line="276" w:lineRule="auto"/>
        <w:jc w:val="both"/>
        <w:rPr>
          <w:rFonts w:ascii="Trebuchet MS" w:hAnsi="Trebuchet MS"/>
          <w:sz w:val="24"/>
          <w:szCs w:val="24"/>
          <w:lang w:val="ro-RO"/>
        </w:rPr>
      </w:pPr>
      <w:r w:rsidRPr="00D33DB3">
        <w:rPr>
          <w:rFonts w:ascii="Trebuchet MS" w:hAnsi="Trebuchet MS"/>
          <w:sz w:val="24"/>
          <w:szCs w:val="24"/>
          <w:lang w:val="ro-RO"/>
        </w:rPr>
        <w:t xml:space="preserve">Anexa </w:t>
      </w:r>
      <w:r w:rsidR="00D33DB3" w:rsidRPr="00D33DB3">
        <w:rPr>
          <w:rFonts w:ascii="Trebuchet MS" w:hAnsi="Trebuchet MS"/>
          <w:sz w:val="24"/>
          <w:szCs w:val="24"/>
          <w:lang w:val="ro-RO"/>
        </w:rPr>
        <w:t>4</w:t>
      </w:r>
      <w:r w:rsidRPr="00D33DB3">
        <w:rPr>
          <w:rFonts w:ascii="Trebuchet MS" w:hAnsi="Trebuchet MS"/>
          <w:sz w:val="24"/>
          <w:szCs w:val="24"/>
          <w:lang w:val="ro-RO"/>
        </w:rPr>
        <w:t xml:space="preserve"> al</w:t>
      </w:r>
      <w:r>
        <w:rPr>
          <w:rFonts w:ascii="Trebuchet MS" w:hAnsi="Trebuchet MS"/>
          <w:sz w:val="24"/>
          <w:szCs w:val="24"/>
          <w:lang w:val="ro-RO"/>
        </w:rPr>
        <w:t xml:space="preserve"> prezentei Metodologie cuprinde o listă a codurilor CAEN </w:t>
      </w:r>
      <w:bookmarkStart w:id="16" w:name="_Hlk73357381"/>
      <w:r>
        <w:rPr>
          <w:rFonts w:ascii="Trebuchet MS" w:hAnsi="Trebuchet MS"/>
          <w:sz w:val="24"/>
          <w:szCs w:val="24"/>
          <w:lang w:val="ro-RO"/>
        </w:rPr>
        <w:t>selectate de Orașul Săcueni, ale căror aria de cuprindere/ activitate reprezintă o prioritate pentru regiunea de implementare a Proiectului</w:t>
      </w:r>
      <w:bookmarkEnd w:id="16"/>
      <w:r>
        <w:rPr>
          <w:rFonts w:ascii="Trebuchet MS" w:hAnsi="Trebuchet MS"/>
          <w:sz w:val="24"/>
          <w:szCs w:val="24"/>
          <w:lang w:val="ro-RO"/>
        </w:rPr>
        <w:t xml:space="preserve">. Astfel, acele planuri de afaceri, care se referă la înființarea unei afaceri cu activități corespunzătoare codurilor CAEN selectate, în urma procesului de evaluare vor primi un punctaj suplimentar. </w:t>
      </w:r>
    </w:p>
    <w:p w:rsidR="007C11D9" w:rsidRPr="00AC433E" w:rsidRDefault="007C11D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Se recomandă ca planul de afaceri să fie redactat cu editorul de texte Word, iar după listare, atât planul de afaceri, cât și anexele acestuia se semnează olograf de către aplicant.</w:t>
      </w:r>
    </w:p>
    <w:p w:rsidR="00CE1644" w:rsidRPr="00AC433E" w:rsidRDefault="001E52D0" w:rsidP="00A64E18">
      <w:pPr>
        <w:pStyle w:val="Heading2"/>
        <w:spacing w:before="240" w:after="240" w:line="276" w:lineRule="auto"/>
        <w:jc w:val="both"/>
        <w:rPr>
          <w:rFonts w:ascii="Trebuchet MS" w:hAnsi="Trebuchet MS"/>
          <w:sz w:val="28"/>
          <w:szCs w:val="28"/>
          <w:lang w:val="ro-RO"/>
        </w:rPr>
      </w:pPr>
      <w:bookmarkStart w:id="17" w:name="_Toc73354342"/>
      <w:r w:rsidRPr="00AC433E">
        <w:rPr>
          <w:rFonts w:ascii="Trebuchet MS" w:hAnsi="Trebuchet MS"/>
          <w:sz w:val="28"/>
          <w:szCs w:val="28"/>
          <w:lang w:val="ro-RO"/>
        </w:rPr>
        <w:t>Depunerea planurilor de afaceri</w:t>
      </w:r>
      <w:bookmarkEnd w:id="17"/>
    </w:p>
    <w:p w:rsidR="00190F38" w:rsidRPr="00AC433E" w:rsidRDefault="00B55941"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Înscrierea aplicanților/ solicitanților ajutorului de minimis la concursul de planuri de afaceri se realizează în baza cererii de înscriere.</w:t>
      </w:r>
    </w:p>
    <w:p w:rsidR="0081308F" w:rsidRPr="00AC433E" w:rsidRDefault="00B55941"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Perioada de depunere a planurilor de afaceri va fi stabilită în apelul de lansare a sesiunii de depunere.</w:t>
      </w:r>
      <w:r w:rsidR="00C41604" w:rsidRPr="00AC433E">
        <w:rPr>
          <w:rFonts w:ascii="Trebuchet MS" w:hAnsi="Trebuchet MS"/>
          <w:sz w:val="24"/>
          <w:szCs w:val="24"/>
          <w:lang w:val="ro-RO"/>
        </w:rPr>
        <w:t xml:space="preserve"> Astfel, data deschiderii sesiunii de depunere a planurilor de afaceri și termenul </w:t>
      </w:r>
      <w:r w:rsidR="00463FB7" w:rsidRPr="00AC433E">
        <w:rPr>
          <w:rFonts w:ascii="Trebuchet MS" w:hAnsi="Trebuchet MS"/>
          <w:sz w:val="24"/>
          <w:szCs w:val="24"/>
          <w:lang w:val="ro-RO"/>
        </w:rPr>
        <w:t>de depunere vor fi comunicate prin afișarea la sediul liderului și al partenerilor și prin postarea pe pagina Proiectului.</w:t>
      </w:r>
    </w:p>
    <w:p w:rsidR="00463FB7" w:rsidRPr="00AC433E" w:rsidRDefault="00463FB7"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Înscrierea aplicanților și a planurilor de afaceri în concurs se va realiza prin transmiterea dosarului de concurs în format fizic către Asociația pentru Promovarea Afacerilor în România, la sediul acestuia din Diosig (str. Oituz nr. 2/ C), sau la biroul APPAR din Oradea (str. Mihai Eminescu nr. 25/ A) sau în format electronic la adresa de e-mail </w:t>
      </w:r>
      <w:hyperlink r:id="rId12" w:history="1">
        <w:r w:rsidRPr="00AC433E">
          <w:rPr>
            <w:rStyle w:val="Hyperlink"/>
            <w:rFonts w:ascii="Trebuchet MS" w:hAnsi="Trebuchet MS"/>
            <w:sz w:val="24"/>
            <w:szCs w:val="24"/>
            <w:lang w:val="ro-RO"/>
          </w:rPr>
          <w:t>office@rove.ro</w:t>
        </w:r>
      </w:hyperlink>
      <w:r w:rsidR="00E83CEC" w:rsidRPr="00AC433E">
        <w:rPr>
          <w:rFonts w:ascii="Trebuchet MS" w:hAnsi="Trebuchet MS"/>
          <w:sz w:val="24"/>
          <w:szCs w:val="24"/>
          <w:lang w:val="ro-RO"/>
        </w:rPr>
        <w:t>, în perioada stabilită prin apelul de lansare a sesiunii de depunere.</w:t>
      </w:r>
    </w:p>
    <w:p w:rsidR="00E83CEC" w:rsidRPr="00AC433E" w:rsidRDefault="00E83CEC"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În cadrul prezentului </w:t>
      </w:r>
      <w:r w:rsidR="00A57BAE" w:rsidRPr="00AC433E">
        <w:rPr>
          <w:rFonts w:ascii="Trebuchet MS" w:hAnsi="Trebuchet MS"/>
          <w:sz w:val="24"/>
          <w:szCs w:val="24"/>
          <w:lang w:val="ro-RO"/>
        </w:rPr>
        <w:t>P</w:t>
      </w:r>
      <w:r w:rsidRPr="00AC433E">
        <w:rPr>
          <w:rFonts w:ascii="Trebuchet MS" w:hAnsi="Trebuchet MS"/>
          <w:sz w:val="24"/>
          <w:szCs w:val="24"/>
          <w:lang w:val="ro-RO"/>
        </w:rPr>
        <w:t>roiect o persoană poate depune un singur plan de afaceri.</w:t>
      </w:r>
    </w:p>
    <w:p w:rsidR="00E83CEC" w:rsidRPr="00AC433E" w:rsidRDefault="008914AB"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Fiecare dosar de candidatură înscris concursul de planuri de afaceri va primi un număr de înregistrare unic. Dosarele participanților vor fi înregistrate în ordinea depunerii acestora la APPAR.</w:t>
      </w:r>
    </w:p>
    <w:p w:rsidR="00940489" w:rsidRPr="00AC433E" w:rsidRDefault="00940489" w:rsidP="00A64E18">
      <w:pPr>
        <w:spacing w:after="0" w:line="276" w:lineRule="auto"/>
        <w:jc w:val="both"/>
        <w:rPr>
          <w:rFonts w:ascii="Trebuchet MS" w:hAnsi="Trebuchet MS"/>
          <w:sz w:val="24"/>
          <w:szCs w:val="24"/>
          <w:lang w:val="ro-RO"/>
        </w:rPr>
      </w:pPr>
      <w:r w:rsidRPr="00AC433E">
        <w:rPr>
          <w:rFonts w:ascii="Trebuchet MS" w:hAnsi="Trebuchet MS"/>
          <w:sz w:val="24"/>
          <w:szCs w:val="24"/>
          <w:lang w:val="ro-RO"/>
        </w:rPr>
        <w:t>Documentele specifice a dosarului de înscriere în concurs planurilor de afceri sunt:</w:t>
      </w:r>
    </w:p>
    <w:p w:rsidR="00940489" w:rsidRPr="00AC433E" w:rsidRDefault="00940489" w:rsidP="00A64E18">
      <w:pPr>
        <w:pStyle w:val="ListParagraph"/>
        <w:numPr>
          <w:ilvl w:val="0"/>
          <w:numId w:val="34"/>
        </w:numPr>
        <w:spacing w:after="0" w:line="276" w:lineRule="auto"/>
        <w:jc w:val="both"/>
        <w:rPr>
          <w:rFonts w:ascii="Trebuchet MS" w:hAnsi="Trebuchet MS"/>
          <w:sz w:val="24"/>
          <w:szCs w:val="24"/>
          <w:lang w:val="ro-RO"/>
        </w:rPr>
      </w:pPr>
      <w:r w:rsidRPr="00AC433E">
        <w:rPr>
          <w:rFonts w:ascii="Trebuchet MS" w:hAnsi="Trebuchet MS"/>
          <w:sz w:val="24"/>
          <w:szCs w:val="24"/>
          <w:lang w:val="ro-RO"/>
        </w:rPr>
        <w:t>Cerere de înscriere/participare la concursul de planuri de afaceri (Anexa 7);</w:t>
      </w:r>
    </w:p>
    <w:p w:rsidR="00940489" w:rsidRPr="00AC433E" w:rsidRDefault="00940489" w:rsidP="00A64E18">
      <w:pPr>
        <w:pStyle w:val="ListParagraph"/>
        <w:numPr>
          <w:ilvl w:val="0"/>
          <w:numId w:val="34"/>
        </w:numPr>
        <w:spacing w:after="0" w:line="276" w:lineRule="auto"/>
        <w:jc w:val="both"/>
        <w:rPr>
          <w:rFonts w:ascii="Trebuchet MS" w:hAnsi="Trebuchet MS"/>
          <w:sz w:val="24"/>
          <w:szCs w:val="24"/>
          <w:lang w:val="ro-RO"/>
        </w:rPr>
      </w:pPr>
      <w:r w:rsidRPr="00AC433E">
        <w:rPr>
          <w:rFonts w:ascii="Trebuchet MS" w:hAnsi="Trebuchet MS"/>
          <w:sz w:val="24"/>
          <w:szCs w:val="24"/>
          <w:lang w:val="ro-RO"/>
        </w:rPr>
        <w:t>Planul de afaceri (Anexa 8) însoțit de buget și anexe;</w:t>
      </w:r>
    </w:p>
    <w:p w:rsidR="00940489" w:rsidRPr="00AC433E" w:rsidRDefault="00940489" w:rsidP="00A64E18">
      <w:pPr>
        <w:pStyle w:val="ListParagraph"/>
        <w:numPr>
          <w:ilvl w:val="0"/>
          <w:numId w:val="34"/>
        </w:numPr>
        <w:spacing w:after="0" w:line="276" w:lineRule="auto"/>
        <w:jc w:val="both"/>
        <w:rPr>
          <w:rFonts w:ascii="Trebuchet MS" w:hAnsi="Trebuchet MS"/>
          <w:sz w:val="24"/>
          <w:szCs w:val="24"/>
          <w:lang w:val="ro-RO"/>
        </w:rPr>
      </w:pPr>
      <w:r w:rsidRPr="00AC433E">
        <w:rPr>
          <w:rFonts w:ascii="Trebuchet MS" w:hAnsi="Trebuchet MS"/>
          <w:sz w:val="24"/>
          <w:szCs w:val="24"/>
          <w:lang w:val="ro-RO"/>
        </w:rPr>
        <w:lastRenderedPageBreak/>
        <w:t>Copie după actul de identitate a aplicantului;</w:t>
      </w:r>
    </w:p>
    <w:p w:rsidR="00940489" w:rsidRPr="00AC433E" w:rsidRDefault="00940489" w:rsidP="00A64E18">
      <w:pPr>
        <w:pStyle w:val="ListParagraph"/>
        <w:numPr>
          <w:ilvl w:val="0"/>
          <w:numId w:val="34"/>
        </w:numPr>
        <w:spacing w:line="276" w:lineRule="auto"/>
        <w:jc w:val="both"/>
        <w:rPr>
          <w:rFonts w:ascii="Trebuchet MS" w:hAnsi="Trebuchet MS"/>
          <w:sz w:val="24"/>
          <w:szCs w:val="24"/>
          <w:lang w:val="ro-RO"/>
        </w:rPr>
      </w:pPr>
      <w:r w:rsidRPr="00AC433E">
        <w:rPr>
          <w:rFonts w:ascii="Trebuchet MS" w:hAnsi="Trebuchet MS"/>
          <w:sz w:val="24"/>
          <w:szCs w:val="24"/>
          <w:lang w:val="ro-RO"/>
        </w:rPr>
        <w:t>Declarație pe proprie răspundere (Anexa 9);</w:t>
      </w:r>
    </w:p>
    <w:p w:rsidR="00940489" w:rsidRPr="00AC433E" w:rsidRDefault="00940489" w:rsidP="00A64E18">
      <w:pPr>
        <w:pStyle w:val="ListParagraph"/>
        <w:numPr>
          <w:ilvl w:val="0"/>
          <w:numId w:val="34"/>
        </w:numPr>
        <w:spacing w:line="276" w:lineRule="auto"/>
        <w:jc w:val="both"/>
        <w:rPr>
          <w:rFonts w:ascii="Trebuchet MS" w:hAnsi="Trebuchet MS"/>
          <w:sz w:val="24"/>
          <w:szCs w:val="24"/>
          <w:lang w:val="ro-RO"/>
        </w:rPr>
      </w:pPr>
      <w:r w:rsidRPr="00AC433E">
        <w:rPr>
          <w:rFonts w:ascii="Trebuchet MS" w:hAnsi="Trebuchet MS"/>
          <w:sz w:val="24"/>
          <w:szCs w:val="24"/>
          <w:lang w:val="ro-RO"/>
        </w:rPr>
        <w:t>Adeverință sau dovada înscrierii la cursul de formare antreprenorială sau certificat/adeverință curs de formare antreprenorială;</w:t>
      </w:r>
    </w:p>
    <w:p w:rsidR="00940489" w:rsidRPr="00AC433E" w:rsidRDefault="0094048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Toate documentele vor fi elaborate în limba română.</w:t>
      </w:r>
    </w:p>
    <w:p w:rsidR="00940489" w:rsidRPr="00AC433E" w:rsidRDefault="0094048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Dosarele incomplete sau care nu respect formatul de plan de afaceri anexat Metodologiei publicate vor fi descalificate.</w:t>
      </w:r>
    </w:p>
    <w:p w:rsidR="00463FB7" w:rsidRPr="00AC433E" w:rsidRDefault="00463FB7"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Informații despre etapele ulterioare ale concursului de planuri de afaceri vor fi comunicate aplicanților prin e- mail și/ sau telefon.</w:t>
      </w:r>
    </w:p>
    <w:p w:rsidR="00940489" w:rsidRPr="00AC433E" w:rsidRDefault="00940489" w:rsidP="00A64E18">
      <w:pPr>
        <w:spacing w:line="276" w:lineRule="auto"/>
        <w:jc w:val="both"/>
        <w:rPr>
          <w:rFonts w:ascii="Trebuchet MS" w:hAnsi="Trebuchet MS"/>
          <w:sz w:val="24"/>
          <w:szCs w:val="24"/>
          <w:lang w:val="ro-RO"/>
        </w:rPr>
      </w:pPr>
      <w:r w:rsidRPr="00AC433E">
        <w:rPr>
          <w:rFonts w:ascii="Trebuchet MS" w:hAnsi="Trebuchet MS"/>
          <w:sz w:val="24"/>
          <w:szCs w:val="24"/>
          <w:lang w:val="ro-RO"/>
        </w:rPr>
        <w:t xml:space="preserve">Persoanele care vor să se înscrie la concursul planurilor de afaceri pot solicita informații suplimentare la numărul de telefon [specificarea nr. tel.] sau prin e-mail la adresa </w:t>
      </w:r>
      <w:hyperlink r:id="rId13" w:history="1">
        <w:r w:rsidRPr="00AC433E">
          <w:rPr>
            <w:rStyle w:val="Hyperlink"/>
            <w:rFonts w:ascii="Trebuchet MS" w:hAnsi="Trebuchet MS"/>
            <w:sz w:val="24"/>
            <w:szCs w:val="24"/>
            <w:lang w:val="ro-RO"/>
          </w:rPr>
          <w:t>office@rove.ro</w:t>
        </w:r>
      </w:hyperlink>
      <w:r w:rsidRPr="00AC433E">
        <w:rPr>
          <w:rFonts w:ascii="Trebuchet MS" w:hAnsi="Trebuchet MS"/>
          <w:sz w:val="24"/>
          <w:szCs w:val="24"/>
          <w:lang w:val="ro-RO"/>
        </w:rPr>
        <w:t xml:space="preserve">. </w:t>
      </w:r>
    </w:p>
    <w:p w:rsidR="00CE1644" w:rsidRPr="00AC433E" w:rsidRDefault="00CE1644" w:rsidP="00A64E18">
      <w:pPr>
        <w:pStyle w:val="Heading1"/>
        <w:spacing w:before="360" w:after="360"/>
        <w:jc w:val="both"/>
        <w:rPr>
          <w:rFonts w:ascii="Trebuchet MS" w:hAnsi="Trebuchet MS"/>
          <w:sz w:val="36"/>
          <w:szCs w:val="36"/>
          <w:lang w:val="ro-RO"/>
        </w:rPr>
      </w:pPr>
      <w:bookmarkStart w:id="18" w:name="_Toc73354343"/>
      <w:r w:rsidRPr="00AC433E">
        <w:rPr>
          <w:rFonts w:ascii="Trebuchet MS" w:hAnsi="Trebuchet MS"/>
          <w:sz w:val="36"/>
          <w:szCs w:val="36"/>
          <w:lang w:val="ro-RO"/>
        </w:rPr>
        <w:t>EVALUAREA ȘI SELECȚIA PLANURILOR DE AFACERI</w:t>
      </w:r>
      <w:bookmarkEnd w:id="18"/>
    </w:p>
    <w:p w:rsidR="00AC433E" w:rsidRPr="00AC433E" w:rsidRDefault="00AC433E" w:rsidP="00A64E18">
      <w:pPr>
        <w:pStyle w:val="Heading2"/>
        <w:spacing w:after="240" w:line="276" w:lineRule="auto"/>
        <w:rPr>
          <w:rFonts w:ascii="Trebuchet MS" w:hAnsi="Trebuchet MS"/>
          <w:sz w:val="28"/>
          <w:szCs w:val="28"/>
          <w:lang w:val="ro-RO"/>
        </w:rPr>
      </w:pPr>
      <w:bookmarkStart w:id="19" w:name="_Toc73354344"/>
      <w:r w:rsidRPr="00AC433E">
        <w:rPr>
          <w:rFonts w:ascii="Trebuchet MS" w:hAnsi="Trebuchet MS"/>
          <w:sz w:val="28"/>
          <w:szCs w:val="28"/>
          <w:lang w:val="ro-RO"/>
        </w:rPr>
        <w:t>Comisia de selecție a planurilor de afaceri</w:t>
      </w:r>
      <w:bookmarkEnd w:id="19"/>
    </w:p>
    <w:p w:rsidR="00AC433E" w:rsidRDefault="00AC433E" w:rsidP="00A64E18">
      <w:pPr>
        <w:spacing w:line="276" w:lineRule="auto"/>
        <w:jc w:val="both"/>
        <w:rPr>
          <w:rFonts w:ascii="Trebuchet MS" w:hAnsi="Trebuchet MS"/>
          <w:sz w:val="24"/>
          <w:szCs w:val="24"/>
          <w:lang w:val="ro-RO"/>
        </w:rPr>
      </w:pPr>
      <w:r>
        <w:rPr>
          <w:rFonts w:ascii="Trebuchet MS" w:hAnsi="Trebuchet MS"/>
          <w:sz w:val="24"/>
          <w:szCs w:val="24"/>
          <w:lang w:val="ro-RO"/>
        </w:rPr>
        <w:t xml:space="preserve">Evaluarea și selecția planurilor de afaceri se realizează de către Comisia de evaluare, denumită ca și juriu, </w:t>
      </w:r>
      <w:r w:rsidRPr="00AC433E">
        <w:rPr>
          <w:rFonts w:ascii="Trebuchet MS" w:hAnsi="Trebuchet MS"/>
          <w:sz w:val="24"/>
          <w:szCs w:val="24"/>
          <w:lang w:val="ro-RO"/>
        </w:rPr>
        <w:t>pe baza unor criterii stabilite, în cadrul unui proces  transparent şi nediscriminatoriu</w:t>
      </w:r>
      <w:r>
        <w:rPr>
          <w:rFonts w:ascii="Trebuchet MS" w:hAnsi="Trebuchet MS"/>
          <w:sz w:val="24"/>
          <w:szCs w:val="24"/>
          <w:lang w:val="ro-RO"/>
        </w:rPr>
        <w:t xml:space="preserve">. </w:t>
      </w:r>
    </w:p>
    <w:p w:rsidR="00AC433E" w:rsidRDefault="00AC433E" w:rsidP="00A64E18">
      <w:pPr>
        <w:spacing w:line="276" w:lineRule="auto"/>
        <w:jc w:val="both"/>
        <w:rPr>
          <w:rFonts w:ascii="Trebuchet MS" w:hAnsi="Trebuchet MS"/>
          <w:sz w:val="24"/>
          <w:szCs w:val="24"/>
          <w:lang w:val="ro-RO"/>
        </w:rPr>
      </w:pPr>
      <w:r>
        <w:rPr>
          <w:rFonts w:ascii="Trebuchet MS" w:hAnsi="Trebuchet MS"/>
          <w:sz w:val="24"/>
          <w:szCs w:val="24"/>
          <w:lang w:val="ro-RO"/>
        </w:rPr>
        <w:t>Comisia de selecție a ideilor de afaceri va fi formată din 3 membri, care sunt reprezentanți al mediului de afaceri și a patronatelor din aria de implementare a Proiectului (UAT Săcueni).</w:t>
      </w:r>
    </w:p>
    <w:p w:rsidR="00AC433E" w:rsidRDefault="00AC433E" w:rsidP="00A64E18">
      <w:pPr>
        <w:spacing w:line="276" w:lineRule="auto"/>
        <w:jc w:val="both"/>
        <w:rPr>
          <w:rFonts w:ascii="Trebuchet MS" w:hAnsi="Trebuchet MS"/>
          <w:sz w:val="24"/>
          <w:szCs w:val="24"/>
          <w:lang w:val="ro-RO"/>
        </w:rPr>
      </w:pPr>
      <w:r>
        <w:rPr>
          <w:rFonts w:ascii="Trebuchet MS" w:hAnsi="Trebuchet MS"/>
          <w:sz w:val="24"/>
          <w:szCs w:val="24"/>
          <w:lang w:val="ro-RO"/>
        </w:rPr>
        <w:t>Membrii Comisiei de evaluare</w:t>
      </w:r>
      <w:r w:rsidR="009A0119">
        <w:rPr>
          <w:rFonts w:ascii="Trebuchet MS" w:hAnsi="Trebuchet MS"/>
          <w:sz w:val="24"/>
          <w:szCs w:val="24"/>
          <w:lang w:val="ro-RO"/>
        </w:rPr>
        <w:t xml:space="preserve"> sunt experți evaluatori externi, care au atribuții </w:t>
      </w:r>
      <w:r w:rsidR="009A0119" w:rsidRPr="009A0119">
        <w:rPr>
          <w:rFonts w:ascii="Trebuchet MS" w:hAnsi="Trebuchet MS"/>
          <w:sz w:val="24"/>
          <w:szCs w:val="24"/>
          <w:lang w:val="ro-RO"/>
        </w:rPr>
        <w:t xml:space="preserve">nemijlocite și exclusive de evaluare și selecție a </w:t>
      </w:r>
      <w:r w:rsidR="009A0119">
        <w:rPr>
          <w:rFonts w:ascii="Trebuchet MS" w:hAnsi="Trebuchet MS"/>
          <w:sz w:val="24"/>
          <w:szCs w:val="24"/>
          <w:lang w:val="ro-RO"/>
        </w:rPr>
        <w:t>p</w:t>
      </w:r>
      <w:r w:rsidR="009A0119" w:rsidRPr="009A0119">
        <w:rPr>
          <w:rFonts w:ascii="Trebuchet MS" w:hAnsi="Trebuchet MS"/>
          <w:sz w:val="24"/>
          <w:szCs w:val="24"/>
          <w:lang w:val="ro-RO"/>
        </w:rPr>
        <w:t xml:space="preserve">lanurilor de </w:t>
      </w:r>
      <w:r w:rsidR="009A0119">
        <w:rPr>
          <w:rFonts w:ascii="Trebuchet MS" w:hAnsi="Trebuchet MS"/>
          <w:sz w:val="24"/>
          <w:szCs w:val="24"/>
          <w:lang w:val="ro-RO"/>
        </w:rPr>
        <w:t>a</w:t>
      </w:r>
      <w:r w:rsidR="009A0119" w:rsidRPr="009A0119">
        <w:rPr>
          <w:rFonts w:ascii="Trebuchet MS" w:hAnsi="Trebuchet MS"/>
          <w:sz w:val="24"/>
          <w:szCs w:val="24"/>
          <w:lang w:val="ro-RO"/>
        </w:rPr>
        <w:t>faceri, pebaza prevederilor Metodologiei, cu respectarea principiilor de integritate, obiectivitate șiindependență</w:t>
      </w:r>
      <w:r w:rsidR="009A0119">
        <w:rPr>
          <w:rFonts w:ascii="Trebuchet MS" w:hAnsi="Trebuchet MS"/>
          <w:sz w:val="24"/>
          <w:szCs w:val="24"/>
          <w:lang w:val="ro-RO"/>
        </w:rPr>
        <w:t xml:space="preserve">. Totodată, </w:t>
      </w:r>
      <w:r w:rsidR="009A0119" w:rsidRPr="009A0119">
        <w:rPr>
          <w:rFonts w:ascii="Trebuchet MS" w:hAnsi="Trebuchet MS"/>
          <w:sz w:val="24"/>
          <w:szCs w:val="24"/>
          <w:lang w:val="ro-RO"/>
        </w:rPr>
        <w:t>au datoria și obligația săpăstreze, în condiţiile legii, confidenţialitatea deplină a datelor şi informaţiilor pe care le deţinsau la care au acces pe perioada desfăşurării activităţii şi să nu le utilizeze abuziv sau înfolos personal sau să le facă cunoscute unui terţ, pe toată perioada de desfășurare a</w:t>
      </w:r>
      <w:r w:rsidR="009A0119">
        <w:rPr>
          <w:rFonts w:ascii="Trebuchet MS" w:hAnsi="Trebuchet MS"/>
          <w:sz w:val="24"/>
          <w:szCs w:val="24"/>
          <w:lang w:val="ro-RO"/>
        </w:rPr>
        <w:t xml:space="preserve"> P</w:t>
      </w:r>
      <w:r w:rsidR="009A0119" w:rsidRPr="009A0119">
        <w:rPr>
          <w:rFonts w:ascii="Trebuchet MS" w:hAnsi="Trebuchet MS"/>
          <w:sz w:val="24"/>
          <w:szCs w:val="24"/>
          <w:lang w:val="ro-RO"/>
        </w:rPr>
        <w:t>roiectului</w:t>
      </w:r>
      <w:r w:rsidR="009A0119">
        <w:rPr>
          <w:rFonts w:ascii="Trebuchet MS" w:hAnsi="Trebuchet MS"/>
          <w:sz w:val="24"/>
          <w:szCs w:val="24"/>
          <w:lang w:val="ro-RO"/>
        </w:rPr>
        <w:t>.</w:t>
      </w:r>
    </w:p>
    <w:p w:rsidR="009A0119" w:rsidRDefault="00B74067" w:rsidP="00A64E18">
      <w:pPr>
        <w:spacing w:line="276" w:lineRule="auto"/>
        <w:jc w:val="both"/>
        <w:rPr>
          <w:rFonts w:ascii="Trebuchet MS" w:hAnsi="Trebuchet MS"/>
          <w:sz w:val="24"/>
          <w:szCs w:val="24"/>
          <w:lang w:val="ro-RO"/>
        </w:rPr>
      </w:pPr>
      <w:r w:rsidRPr="00B74067">
        <w:rPr>
          <w:rFonts w:ascii="Trebuchet MS" w:hAnsi="Trebuchet MS"/>
          <w:sz w:val="24"/>
          <w:szCs w:val="24"/>
          <w:lang w:val="ro-RO"/>
        </w:rPr>
        <w:t xml:space="preserve">Înainte de demararea efectivă a procesului de evaluare a dosarelor depuse,membrii </w:t>
      </w:r>
      <w:r>
        <w:rPr>
          <w:rFonts w:ascii="Trebuchet MS" w:hAnsi="Trebuchet MS"/>
          <w:sz w:val="24"/>
          <w:szCs w:val="24"/>
          <w:lang w:val="ro-RO"/>
        </w:rPr>
        <w:t>juriului</w:t>
      </w:r>
      <w:r w:rsidRPr="00B74067">
        <w:rPr>
          <w:rFonts w:ascii="Trebuchet MS" w:hAnsi="Trebuchet MS"/>
          <w:sz w:val="24"/>
          <w:szCs w:val="24"/>
          <w:lang w:val="ro-RO"/>
        </w:rPr>
        <w:t xml:space="preserve"> vor semna odeclarație de incompatibilitate și confidențialitate.</w:t>
      </w:r>
      <w:r w:rsidR="009A0119" w:rsidRPr="009A0119">
        <w:rPr>
          <w:rFonts w:ascii="Trebuchet MS" w:hAnsi="Trebuchet MS"/>
          <w:sz w:val="24"/>
          <w:szCs w:val="24"/>
          <w:lang w:val="ro-RO"/>
        </w:rPr>
        <w:t xml:space="preserve">În cazul în care un membru al </w:t>
      </w:r>
      <w:r w:rsidR="009A0119">
        <w:rPr>
          <w:rFonts w:ascii="Trebuchet MS" w:hAnsi="Trebuchet MS"/>
          <w:sz w:val="24"/>
          <w:szCs w:val="24"/>
          <w:lang w:val="ro-RO"/>
        </w:rPr>
        <w:t>juriului</w:t>
      </w:r>
      <w:r w:rsidR="009A0119" w:rsidRPr="009A0119">
        <w:rPr>
          <w:rFonts w:ascii="Trebuchet MS" w:hAnsi="Trebuchet MS"/>
          <w:sz w:val="24"/>
          <w:szCs w:val="24"/>
          <w:lang w:val="ro-RO"/>
        </w:rPr>
        <w:t xml:space="preserve"> a vaconstata că se află într-o situație de conflict de interese, are obligația de a anunța, în scris,pe liderul de </w:t>
      </w:r>
      <w:r w:rsidR="009A0119">
        <w:rPr>
          <w:rFonts w:ascii="Trebuchet MS" w:hAnsi="Trebuchet MS"/>
          <w:sz w:val="24"/>
          <w:szCs w:val="24"/>
          <w:lang w:val="ro-RO"/>
        </w:rPr>
        <w:t>p</w:t>
      </w:r>
      <w:r w:rsidR="009A0119" w:rsidRPr="009A0119">
        <w:rPr>
          <w:rFonts w:ascii="Trebuchet MS" w:hAnsi="Trebuchet MS"/>
          <w:sz w:val="24"/>
          <w:szCs w:val="24"/>
          <w:lang w:val="ro-RO"/>
        </w:rPr>
        <w:t xml:space="preserve">roiect și va solicita înlocuirea sa în termen de 3 zile calendaristice de </w:t>
      </w:r>
      <w:r w:rsidR="009A0119" w:rsidRPr="009A0119">
        <w:rPr>
          <w:rFonts w:ascii="Trebuchet MS" w:hAnsi="Trebuchet MS"/>
          <w:sz w:val="24"/>
          <w:szCs w:val="24"/>
          <w:lang w:val="ro-RO"/>
        </w:rPr>
        <w:lastRenderedPageBreak/>
        <w:t xml:space="preserve">laconstatare.În acest caz, liderul de </w:t>
      </w:r>
      <w:r w:rsidR="009A0119">
        <w:rPr>
          <w:rFonts w:ascii="Trebuchet MS" w:hAnsi="Trebuchet MS"/>
          <w:sz w:val="24"/>
          <w:szCs w:val="24"/>
          <w:lang w:val="ro-RO"/>
        </w:rPr>
        <w:t>p</w:t>
      </w:r>
      <w:r w:rsidR="009A0119" w:rsidRPr="009A0119">
        <w:rPr>
          <w:rFonts w:ascii="Trebuchet MS" w:hAnsi="Trebuchet MS"/>
          <w:sz w:val="24"/>
          <w:szCs w:val="24"/>
          <w:lang w:val="ro-RO"/>
        </w:rPr>
        <w:t>roiect va proceda la înlocuirea persoanei în cauză, fără aaduce atingere demnităţii persoanei şi drepturilor profesionale şi contractuale ale celui careface obiectul conflictului de interese, respectiv a incompatibilităţii sesizate.</w:t>
      </w:r>
    </w:p>
    <w:p w:rsidR="007644E2" w:rsidRDefault="001D4917" w:rsidP="00A64E18">
      <w:pPr>
        <w:spacing w:after="0" w:line="276" w:lineRule="auto"/>
        <w:jc w:val="both"/>
        <w:rPr>
          <w:rFonts w:ascii="Trebuchet MS" w:hAnsi="Trebuchet MS"/>
          <w:sz w:val="24"/>
          <w:szCs w:val="24"/>
          <w:lang w:val="ro-RO"/>
        </w:rPr>
      </w:pPr>
      <w:r>
        <w:rPr>
          <w:rFonts w:ascii="Trebuchet MS" w:hAnsi="Trebuchet MS"/>
          <w:sz w:val="24"/>
          <w:szCs w:val="24"/>
          <w:lang w:val="ro-RO"/>
        </w:rPr>
        <w:t>Evaluarea planurilor de afaceri depuse va cuprinde trei etape, și anume:</w:t>
      </w:r>
    </w:p>
    <w:p w:rsidR="001D4917" w:rsidRPr="001D4917" w:rsidRDefault="001D4917" w:rsidP="00A64E18">
      <w:pPr>
        <w:pStyle w:val="ListParagraph"/>
        <w:numPr>
          <w:ilvl w:val="0"/>
          <w:numId w:val="35"/>
        </w:numPr>
        <w:spacing w:after="0" w:line="276" w:lineRule="auto"/>
        <w:jc w:val="both"/>
        <w:rPr>
          <w:rFonts w:ascii="Trebuchet MS" w:hAnsi="Trebuchet MS"/>
          <w:sz w:val="24"/>
          <w:szCs w:val="24"/>
          <w:lang w:val="ro-RO"/>
        </w:rPr>
      </w:pPr>
      <w:r w:rsidRPr="001D4917">
        <w:rPr>
          <w:rFonts w:ascii="Trebuchet MS" w:hAnsi="Trebuchet MS"/>
          <w:sz w:val="24"/>
          <w:szCs w:val="24"/>
          <w:lang w:val="ro-RO"/>
        </w:rPr>
        <w:t>Verificarea conformități administrative și a eligibilității planului de afaceri;</w:t>
      </w:r>
    </w:p>
    <w:p w:rsidR="001D4917" w:rsidRPr="001D4917" w:rsidRDefault="001D4917" w:rsidP="00A64E18">
      <w:pPr>
        <w:pStyle w:val="ListParagraph"/>
        <w:numPr>
          <w:ilvl w:val="0"/>
          <w:numId w:val="35"/>
        </w:numPr>
        <w:spacing w:line="276" w:lineRule="auto"/>
        <w:jc w:val="both"/>
        <w:rPr>
          <w:rFonts w:ascii="Trebuchet MS" w:hAnsi="Trebuchet MS"/>
          <w:sz w:val="24"/>
          <w:szCs w:val="24"/>
          <w:lang w:val="ro-RO"/>
        </w:rPr>
      </w:pPr>
      <w:r w:rsidRPr="001D4917">
        <w:rPr>
          <w:rFonts w:ascii="Trebuchet MS" w:hAnsi="Trebuchet MS"/>
          <w:sz w:val="24"/>
          <w:szCs w:val="24"/>
          <w:lang w:val="ro-RO"/>
        </w:rPr>
        <w:t>Evaluarea tehnico- financiară;</w:t>
      </w:r>
    </w:p>
    <w:p w:rsidR="001D4917" w:rsidRPr="001D4917" w:rsidRDefault="001D4917" w:rsidP="00A64E18">
      <w:pPr>
        <w:pStyle w:val="ListParagraph"/>
        <w:numPr>
          <w:ilvl w:val="0"/>
          <w:numId w:val="35"/>
        </w:numPr>
        <w:spacing w:line="276" w:lineRule="auto"/>
        <w:jc w:val="both"/>
        <w:rPr>
          <w:rFonts w:ascii="Trebuchet MS" w:hAnsi="Trebuchet MS"/>
          <w:sz w:val="24"/>
          <w:szCs w:val="24"/>
          <w:lang w:val="ro-RO"/>
        </w:rPr>
      </w:pPr>
      <w:bookmarkStart w:id="20" w:name="_Hlk73348664"/>
      <w:r w:rsidRPr="001D4917">
        <w:rPr>
          <w:rFonts w:ascii="Trebuchet MS" w:hAnsi="Trebuchet MS"/>
          <w:sz w:val="24"/>
          <w:szCs w:val="24"/>
          <w:lang w:val="ro-RO"/>
        </w:rPr>
        <w:t>Selecția planurilor de afaceri</w:t>
      </w:r>
      <w:bookmarkEnd w:id="20"/>
      <w:r w:rsidRPr="001D4917">
        <w:rPr>
          <w:rFonts w:ascii="Trebuchet MS" w:hAnsi="Trebuchet MS"/>
          <w:sz w:val="24"/>
          <w:szCs w:val="24"/>
          <w:lang w:val="ro-RO"/>
        </w:rPr>
        <w:t>.</w:t>
      </w:r>
    </w:p>
    <w:p w:rsidR="007644E2" w:rsidRPr="008968ED" w:rsidRDefault="008968ED" w:rsidP="00A64E18">
      <w:pPr>
        <w:pStyle w:val="Heading2"/>
        <w:spacing w:before="240" w:after="240" w:line="276" w:lineRule="auto"/>
        <w:rPr>
          <w:rFonts w:ascii="Trebuchet MS" w:hAnsi="Trebuchet MS"/>
          <w:sz w:val="28"/>
          <w:szCs w:val="28"/>
          <w:lang w:val="ro-RO"/>
        </w:rPr>
      </w:pPr>
      <w:bookmarkStart w:id="21" w:name="_Toc73354345"/>
      <w:r w:rsidRPr="008968ED">
        <w:rPr>
          <w:rFonts w:ascii="Trebuchet MS" w:hAnsi="Trebuchet MS"/>
          <w:sz w:val="28"/>
          <w:szCs w:val="28"/>
          <w:lang w:val="ro-RO"/>
        </w:rPr>
        <w:t>Verificarea conformității administrative</w:t>
      </w:r>
      <w:bookmarkEnd w:id="21"/>
    </w:p>
    <w:p w:rsidR="008968ED" w:rsidRDefault="00FA1B07" w:rsidP="00A64E18">
      <w:pPr>
        <w:spacing w:after="0" w:line="276" w:lineRule="auto"/>
        <w:jc w:val="both"/>
        <w:rPr>
          <w:rFonts w:ascii="Trebuchet MS" w:hAnsi="Trebuchet MS"/>
          <w:sz w:val="24"/>
          <w:szCs w:val="24"/>
          <w:lang w:val="ro-RO"/>
        </w:rPr>
      </w:pPr>
      <w:r>
        <w:rPr>
          <w:rFonts w:ascii="Trebuchet MS" w:hAnsi="Trebuchet MS"/>
          <w:sz w:val="24"/>
          <w:szCs w:val="24"/>
          <w:lang w:val="ro-RO"/>
        </w:rPr>
        <w:t xml:space="preserve">Verificarea conformității administrative a planurilor de afaceri va fi realizată de echipa de organizare a concursului, conform Grilei de verificare a eligibilității a planurilor de </w:t>
      </w:r>
      <w:r w:rsidRPr="007933D8">
        <w:rPr>
          <w:rFonts w:ascii="Trebuchet MS" w:hAnsi="Trebuchet MS"/>
          <w:sz w:val="24"/>
          <w:szCs w:val="24"/>
          <w:lang w:val="ro-RO"/>
        </w:rPr>
        <w:t xml:space="preserve">afaceri- Anexa </w:t>
      </w:r>
      <w:r w:rsidR="007933D8" w:rsidRPr="007933D8">
        <w:rPr>
          <w:rFonts w:ascii="Trebuchet MS" w:hAnsi="Trebuchet MS"/>
          <w:sz w:val="24"/>
          <w:szCs w:val="24"/>
          <w:lang w:val="ro-RO"/>
        </w:rPr>
        <w:t>10</w:t>
      </w:r>
      <w:r w:rsidRPr="007933D8">
        <w:rPr>
          <w:rFonts w:ascii="Trebuchet MS" w:hAnsi="Trebuchet MS"/>
          <w:sz w:val="24"/>
          <w:szCs w:val="24"/>
          <w:lang w:val="ro-RO"/>
        </w:rPr>
        <w:t>,</w:t>
      </w:r>
      <w:r>
        <w:rPr>
          <w:rFonts w:ascii="Trebuchet MS" w:hAnsi="Trebuchet MS"/>
          <w:sz w:val="24"/>
          <w:szCs w:val="24"/>
          <w:lang w:val="ro-RO"/>
        </w:rPr>
        <w:t xml:space="preserve"> și va viza:</w:t>
      </w:r>
    </w:p>
    <w:p w:rsidR="00FA1B07" w:rsidRPr="00FA1B07" w:rsidRDefault="00FA1B07" w:rsidP="00A64E18">
      <w:pPr>
        <w:pStyle w:val="ListParagraph"/>
        <w:numPr>
          <w:ilvl w:val="0"/>
          <w:numId w:val="36"/>
        </w:numPr>
        <w:spacing w:after="0" w:line="276" w:lineRule="auto"/>
        <w:jc w:val="both"/>
        <w:rPr>
          <w:rFonts w:ascii="Trebuchet MS" w:hAnsi="Trebuchet MS"/>
          <w:sz w:val="24"/>
          <w:szCs w:val="24"/>
          <w:lang w:val="ro-RO"/>
        </w:rPr>
      </w:pPr>
      <w:r w:rsidRPr="00FA1B07">
        <w:rPr>
          <w:rFonts w:ascii="Trebuchet MS" w:hAnsi="Trebuchet MS"/>
          <w:sz w:val="24"/>
          <w:szCs w:val="24"/>
          <w:lang w:val="ro-RO"/>
        </w:rPr>
        <w:t>Conformitatea dosarului- se va verifica dacă anexele şi planul de afaceri respectă formatul solicitat în prezenta Metodologie, dacă dosarul este complet, semnat, datat şi conține toate documentele solicitate în cadrul anunțului de concurs şi prezentei Metodologii, și dacă data de depunere a dosarului este în cadrul perioadei de depunere specificată în anunț</w:t>
      </w:r>
      <w:r>
        <w:rPr>
          <w:rFonts w:ascii="Trebuchet MS" w:hAnsi="Trebuchet MS"/>
          <w:sz w:val="24"/>
          <w:szCs w:val="24"/>
          <w:lang w:val="ro-RO"/>
        </w:rPr>
        <w:t>;</w:t>
      </w:r>
    </w:p>
    <w:p w:rsidR="00FA1B07" w:rsidRDefault="00FA1B07" w:rsidP="00A64E18">
      <w:pPr>
        <w:pStyle w:val="ListParagraph"/>
        <w:numPr>
          <w:ilvl w:val="0"/>
          <w:numId w:val="36"/>
        </w:numPr>
        <w:spacing w:line="276" w:lineRule="auto"/>
        <w:jc w:val="both"/>
        <w:rPr>
          <w:rFonts w:ascii="Trebuchet MS" w:hAnsi="Trebuchet MS"/>
          <w:sz w:val="24"/>
          <w:szCs w:val="24"/>
          <w:lang w:val="ro-RO"/>
        </w:rPr>
      </w:pPr>
      <w:r>
        <w:rPr>
          <w:rFonts w:ascii="Trebuchet MS" w:hAnsi="Trebuchet MS"/>
          <w:sz w:val="24"/>
          <w:szCs w:val="24"/>
          <w:lang w:val="ro-RO"/>
        </w:rPr>
        <w:t>Eligibilitatea aplicantului</w:t>
      </w:r>
      <w:r w:rsidR="008070E5">
        <w:rPr>
          <w:rFonts w:ascii="Trebuchet MS" w:hAnsi="Trebuchet MS"/>
          <w:sz w:val="24"/>
          <w:szCs w:val="24"/>
          <w:lang w:val="ro-RO"/>
        </w:rPr>
        <w:t>- se vor verifica aspectele legate de înregistrarea persoanei în grupul țintă a Proiectului,parcurgerea unui program de formare antreprenorială, eventualele situații de incompatibilitate, conflict de interese etc.;</w:t>
      </w:r>
    </w:p>
    <w:p w:rsidR="00FA1B07" w:rsidRDefault="00FA1B07" w:rsidP="00A64E18">
      <w:pPr>
        <w:pStyle w:val="ListParagraph"/>
        <w:numPr>
          <w:ilvl w:val="0"/>
          <w:numId w:val="36"/>
        </w:numPr>
        <w:spacing w:line="276" w:lineRule="auto"/>
        <w:jc w:val="both"/>
        <w:rPr>
          <w:rFonts w:ascii="Trebuchet MS" w:hAnsi="Trebuchet MS"/>
          <w:sz w:val="24"/>
          <w:szCs w:val="24"/>
          <w:lang w:val="ro-RO"/>
        </w:rPr>
      </w:pPr>
      <w:r>
        <w:rPr>
          <w:rFonts w:ascii="Trebuchet MS" w:hAnsi="Trebuchet MS"/>
          <w:sz w:val="24"/>
          <w:szCs w:val="24"/>
          <w:lang w:val="ro-RO"/>
        </w:rPr>
        <w:t>Eligibilitatea afacerii propuse</w:t>
      </w:r>
      <w:r w:rsidR="008070E5">
        <w:rPr>
          <w:rFonts w:ascii="Trebuchet MS" w:hAnsi="Trebuchet MS"/>
          <w:sz w:val="24"/>
          <w:szCs w:val="24"/>
          <w:lang w:val="ro-RO"/>
        </w:rPr>
        <w:t xml:space="preserve">- se vor verifica aspectele legate de domeniul de activitate </w:t>
      </w:r>
      <w:r w:rsidR="002825C8">
        <w:rPr>
          <w:rFonts w:ascii="Trebuchet MS" w:hAnsi="Trebuchet MS"/>
          <w:sz w:val="24"/>
          <w:szCs w:val="24"/>
          <w:lang w:val="ro-RO"/>
        </w:rPr>
        <w:t>și localizare</w:t>
      </w:r>
      <w:r w:rsidR="008070E5">
        <w:rPr>
          <w:rFonts w:ascii="Trebuchet MS" w:hAnsi="Trebuchet MS"/>
          <w:sz w:val="24"/>
          <w:szCs w:val="24"/>
          <w:lang w:val="ro-RO"/>
        </w:rPr>
        <w:t xml:space="preserve">a afacerii, </w:t>
      </w:r>
      <w:r w:rsidR="002825C8">
        <w:rPr>
          <w:rFonts w:ascii="Trebuchet MS" w:hAnsi="Trebuchet MS"/>
          <w:sz w:val="24"/>
          <w:szCs w:val="24"/>
          <w:lang w:val="ro-RO"/>
        </w:rPr>
        <w:t>dacă afacerea propusă conduce la crearea a minim 1 loc de muncă în perioada de implementare a Proiectului.</w:t>
      </w:r>
    </w:p>
    <w:p w:rsidR="00FA1B07" w:rsidRPr="002825C8" w:rsidRDefault="00FA1B07" w:rsidP="00A64E18">
      <w:pPr>
        <w:pStyle w:val="ListParagraph"/>
        <w:numPr>
          <w:ilvl w:val="0"/>
          <w:numId w:val="36"/>
        </w:numPr>
        <w:spacing w:line="276" w:lineRule="auto"/>
        <w:jc w:val="both"/>
        <w:rPr>
          <w:rFonts w:ascii="Trebuchet MS" w:hAnsi="Trebuchet MS"/>
          <w:sz w:val="24"/>
          <w:szCs w:val="24"/>
          <w:lang w:val="ro-RO"/>
        </w:rPr>
      </w:pPr>
      <w:r w:rsidRPr="002825C8">
        <w:rPr>
          <w:rFonts w:ascii="Trebuchet MS" w:hAnsi="Trebuchet MS"/>
          <w:sz w:val="24"/>
          <w:szCs w:val="24"/>
          <w:lang w:val="ro-RO"/>
        </w:rPr>
        <w:t>Eligibilitatea cheltuielilor</w:t>
      </w:r>
      <w:r w:rsidR="002825C8" w:rsidRPr="002825C8">
        <w:rPr>
          <w:rFonts w:ascii="Trebuchet MS" w:hAnsi="Trebuchet MS"/>
          <w:sz w:val="24"/>
          <w:szCs w:val="24"/>
          <w:lang w:val="ro-RO"/>
        </w:rPr>
        <w:t xml:space="preserve">- se vor verifica dacă cheltuielile aferente ajutorului de minimis şi incluse în planul de afaceri fac parte din categoria de cheltuieli eligibile prevăzute în </w:t>
      </w:r>
      <w:r w:rsidR="002825C8" w:rsidRPr="00A90311">
        <w:rPr>
          <w:rFonts w:ascii="Trebuchet MS" w:hAnsi="Trebuchet MS"/>
          <w:sz w:val="24"/>
          <w:szCs w:val="24"/>
          <w:lang w:val="ro-RO"/>
        </w:rPr>
        <w:t xml:space="preserve">Anexa </w:t>
      </w:r>
      <w:r w:rsidR="00A90311" w:rsidRPr="00A90311">
        <w:rPr>
          <w:rFonts w:ascii="Trebuchet MS" w:hAnsi="Trebuchet MS"/>
          <w:sz w:val="24"/>
          <w:szCs w:val="24"/>
          <w:lang w:val="ro-RO"/>
        </w:rPr>
        <w:t>5</w:t>
      </w:r>
      <w:r w:rsidR="002825C8" w:rsidRPr="00A90311">
        <w:rPr>
          <w:rFonts w:ascii="Trebuchet MS" w:hAnsi="Trebuchet MS"/>
          <w:sz w:val="24"/>
          <w:szCs w:val="24"/>
          <w:lang w:val="ro-RO"/>
        </w:rPr>
        <w:t>– Lista cheltuieli eligibile</w:t>
      </w:r>
      <w:r w:rsidR="002825C8" w:rsidRPr="002825C8">
        <w:rPr>
          <w:rFonts w:ascii="Trebuchet MS" w:hAnsi="Trebuchet MS"/>
          <w:sz w:val="24"/>
          <w:szCs w:val="24"/>
          <w:lang w:val="ro-RO"/>
        </w:rPr>
        <w:t>.</w:t>
      </w:r>
    </w:p>
    <w:p w:rsidR="00DE1B72" w:rsidRPr="00AC433E" w:rsidRDefault="00FA1B07" w:rsidP="00A64E18">
      <w:pPr>
        <w:spacing w:line="276" w:lineRule="auto"/>
        <w:jc w:val="both"/>
        <w:rPr>
          <w:rFonts w:ascii="Trebuchet MS" w:hAnsi="Trebuchet MS"/>
          <w:sz w:val="24"/>
          <w:szCs w:val="24"/>
          <w:lang w:val="ro-RO"/>
        </w:rPr>
      </w:pPr>
      <w:r>
        <w:rPr>
          <w:rFonts w:ascii="Trebuchet MS" w:hAnsi="Trebuchet MS"/>
          <w:sz w:val="24"/>
          <w:szCs w:val="24"/>
          <w:lang w:val="ro-RO"/>
        </w:rPr>
        <w:t xml:space="preserve">Toate criteriile de verificare a conformității administrative și a eligibilității planurilor de afaceri sunt obligatorii de îndeplinit. </w:t>
      </w:r>
      <w:r w:rsidR="00DE1B72" w:rsidRPr="00AC433E">
        <w:rPr>
          <w:rFonts w:ascii="Trebuchet MS" w:hAnsi="Trebuchet MS"/>
          <w:sz w:val="24"/>
          <w:szCs w:val="24"/>
          <w:lang w:val="ro-RO"/>
        </w:rPr>
        <w:t>Dacă se constată că unele documente sunt incomplete sau neclare se pot solicita clarificări. Clarificările se vor transmite electronic pe adresa de e-mail a aplicantului, iar termenul de răspuns este de maxim 3 zile lucrătoare. În cazul în care nu se respectă termenul pentru depunerea clarificărilor, dosarul va fi respins.</w:t>
      </w:r>
    </w:p>
    <w:p w:rsidR="00DE1B72" w:rsidRDefault="00094951" w:rsidP="00A64E18">
      <w:pPr>
        <w:spacing w:line="276" w:lineRule="auto"/>
        <w:rPr>
          <w:rFonts w:ascii="Trebuchet MS" w:hAnsi="Trebuchet MS"/>
          <w:sz w:val="24"/>
          <w:szCs w:val="24"/>
          <w:lang w:val="ro-RO"/>
        </w:rPr>
      </w:pPr>
      <w:r w:rsidRPr="00094951">
        <w:rPr>
          <w:rFonts w:ascii="Trebuchet MS" w:hAnsi="Trebuchet MS"/>
          <w:sz w:val="24"/>
          <w:szCs w:val="24"/>
          <w:lang w:val="ro-RO"/>
        </w:rPr>
        <w:t>Pentru a fi declarat admis planul de afaceri trebuie să obțină Da la toate criteriile de verificarea conformității şi eligibilității. Planurile de afaceri respinse în această etapă nu mai pot firedepuse</w:t>
      </w:r>
      <w:r>
        <w:rPr>
          <w:rFonts w:ascii="Trebuchet MS" w:hAnsi="Trebuchet MS"/>
          <w:sz w:val="24"/>
          <w:szCs w:val="24"/>
          <w:lang w:val="ro-RO"/>
        </w:rPr>
        <w:t xml:space="preserve"> în cadrul aceleiași sesiuni de depunere</w:t>
      </w:r>
      <w:r w:rsidRPr="00094951">
        <w:rPr>
          <w:rFonts w:ascii="Trebuchet MS" w:hAnsi="Trebuchet MS"/>
          <w:sz w:val="24"/>
          <w:szCs w:val="24"/>
          <w:lang w:val="ro-RO"/>
        </w:rPr>
        <w:t>, iar în această etapă nu pot fi depuse contestații.</w:t>
      </w:r>
    </w:p>
    <w:p w:rsidR="000240A9" w:rsidRDefault="000240A9" w:rsidP="00A64E18">
      <w:pPr>
        <w:spacing w:line="276" w:lineRule="auto"/>
        <w:jc w:val="both"/>
        <w:rPr>
          <w:rFonts w:ascii="Trebuchet MS" w:hAnsi="Trebuchet MS"/>
          <w:sz w:val="24"/>
          <w:szCs w:val="24"/>
          <w:lang w:val="ro-RO"/>
        </w:rPr>
      </w:pPr>
      <w:r>
        <w:rPr>
          <w:rFonts w:ascii="Trebuchet MS" w:hAnsi="Trebuchet MS"/>
          <w:sz w:val="24"/>
          <w:szCs w:val="24"/>
          <w:lang w:val="ro-RO"/>
        </w:rPr>
        <w:lastRenderedPageBreak/>
        <w:t>Aplicanții</w:t>
      </w:r>
      <w:r w:rsidRPr="009F5639">
        <w:rPr>
          <w:rFonts w:ascii="Trebuchet MS" w:hAnsi="Trebuchet MS"/>
          <w:sz w:val="24"/>
          <w:szCs w:val="24"/>
          <w:lang w:val="ro-RO"/>
        </w:rPr>
        <w:t xml:space="preserve"> ale căror </w:t>
      </w:r>
      <w:r>
        <w:rPr>
          <w:rFonts w:ascii="Trebuchet MS" w:hAnsi="Trebuchet MS"/>
          <w:sz w:val="24"/>
          <w:szCs w:val="24"/>
          <w:lang w:val="ro-RO"/>
        </w:rPr>
        <w:t>p</w:t>
      </w:r>
      <w:r w:rsidRPr="009F5639">
        <w:rPr>
          <w:rFonts w:ascii="Trebuchet MS" w:hAnsi="Trebuchet MS"/>
          <w:sz w:val="24"/>
          <w:szCs w:val="24"/>
          <w:lang w:val="ro-RO"/>
        </w:rPr>
        <w:t xml:space="preserve">lanuri de </w:t>
      </w:r>
      <w:r>
        <w:rPr>
          <w:rFonts w:ascii="Trebuchet MS" w:hAnsi="Trebuchet MS"/>
          <w:sz w:val="24"/>
          <w:szCs w:val="24"/>
          <w:lang w:val="ro-RO"/>
        </w:rPr>
        <w:t>a</w:t>
      </w:r>
      <w:r w:rsidRPr="009F5639">
        <w:rPr>
          <w:rFonts w:ascii="Trebuchet MS" w:hAnsi="Trebuchet MS"/>
          <w:sz w:val="24"/>
          <w:szCs w:val="24"/>
          <w:lang w:val="ro-RO"/>
        </w:rPr>
        <w:t>faceri au fost declarate</w:t>
      </w:r>
      <w:r>
        <w:rPr>
          <w:rFonts w:ascii="Trebuchet MS" w:hAnsi="Trebuchet MS"/>
          <w:sz w:val="24"/>
          <w:szCs w:val="24"/>
          <w:lang w:val="ro-RO"/>
        </w:rPr>
        <w:t xml:space="preserve"> r</w:t>
      </w:r>
      <w:r w:rsidRPr="009F5639">
        <w:rPr>
          <w:rFonts w:ascii="Trebuchet MS" w:hAnsi="Trebuchet MS"/>
          <w:sz w:val="24"/>
          <w:szCs w:val="24"/>
          <w:lang w:val="ro-RO"/>
        </w:rPr>
        <w:t>espinse, vor fi notificați privire la rezultatul evaluării pe adresa de email comunicată laînscrierea în concurs</w:t>
      </w:r>
      <w:r>
        <w:rPr>
          <w:rFonts w:ascii="Trebuchet MS" w:hAnsi="Trebuchet MS"/>
          <w:sz w:val="24"/>
          <w:szCs w:val="24"/>
          <w:lang w:val="ro-RO"/>
        </w:rPr>
        <w:t>.</w:t>
      </w:r>
    </w:p>
    <w:p w:rsidR="00094951" w:rsidRDefault="00094951" w:rsidP="00A64E18">
      <w:pPr>
        <w:spacing w:line="276" w:lineRule="auto"/>
        <w:jc w:val="both"/>
        <w:rPr>
          <w:rFonts w:ascii="Trebuchet MS" w:hAnsi="Trebuchet MS"/>
          <w:sz w:val="24"/>
          <w:szCs w:val="24"/>
          <w:lang w:val="ro-RO"/>
        </w:rPr>
      </w:pPr>
      <w:r>
        <w:rPr>
          <w:rFonts w:ascii="Trebuchet MS" w:hAnsi="Trebuchet MS"/>
          <w:sz w:val="24"/>
          <w:szCs w:val="24"/>
          <w:lang w:val="ro-RO"/>
        </w:rPr>
        <w:t>Aplicantul al cărui dosar de înscriere a fost respins în urma verificării conformității administrative va avea dreptul de a depune același plan de afaceri în cadrul următoarelor sesiuni de depunere.</w:t>
      </w:r>
    </w:p>
    <w:p w:rsidR="006F797B" w:rsidRDefault="006F797B" w:rsidP="00A64E18">
      <w:pPr>
        <w:spacing w:line="276" w:lineRule="auto"/>
        <w:jc w:val="both"/>
        <w:rPr>
          <w:rFonts w:ascii="Trebuchet MS" w:hAnsi="Trebuchet MS"/>
          <w:sz w:val="24"/>
          <w:szCs w:val="24"/>
          <w:lang w:val="ro-RO"/>
        </w:rPr>
      </w:pPr>
      <w:r w:rsidRPr="006F797B">
        <w:rPr>
          <w:rFonts w:ascii="Trebuchet MS" w:hAnsi="Trebuchet MS"/>
          <w:sz w:val="24"/>
          <w:szCs w:val="24"/>
          <w:lang w:val="ro-RO"/>
        </w:rPr>
        <w:t>Doar planurile de afaceri declarate Admise în această etapă vor parcurge următoareaetapă de evaluare.</w:t>
      </w:r>
    </w:p>
    <w:p w:rsidR="00F74F8A" w:rsidRDefault="00F74F8A" w:rsidP="00A64E18">
      <w:pPr>
        <w:pStyle w:val="Heading2"/>
        <w:spacing w:before="240" w:after="240" w:line="276" w:lineRule="auto"/>
        <w:rPr>
          <w:rFonts w:ascii="Trebuchet MS" w:hAnsi="Trebuchet MS"/>
          <w:sz w:val="28"/>
          <w:szCs w:val="28"/>
          <w:lang w:val="ro-RO"/>
        </w:rPr>
      </w:pPr>
      <w:bookmarkStart w:id="22" w:name="_Toc73354346"/>
      <w:r w:rsidRPr="00F74F8A">
        <w:rPr>
          <w:rFonts w:ascii="Trebuchet MS" w:hAnsi="Trebuchet MS"/>
          <w:sz w:val="28"/>
          <w:szCs w:val="28"/>
          <w:lang w:val="ro-RO"/>
        </w:rPr>
        <w:t>Evaluarea tehnico- financiară</w:t>
      </w:r>
      <w:bookmarkEnd w:id="22"/>
    </w:p>
    <w:p w:rsidR="00F74F8A" w:rsidRDefault="007C30AF" w:rsidP="00A64E18">
      <w:pPr>
        <w:spacing w:line="276" w:lineRule="auto"/>
        <w:jc w:val="both"/>
        <w:rPr>
          <w:rFonts w:ascii="Trebuchet MS" w:hAnsi="Trebuchet MS"/>
          <w:sz w:val="24"/>
          <w:szCs w:val="24"/>
          <w:lang w:val="ro-RO"/>
        </w:rPr>
      </w:pPr>
      <w:r w:rsidRPr="007C30AF">
        <w:rPr>
          <w:rFonts w:ascii="Trebuchet MS" w:hAnsi="Trebuchet MS"/>
          <w:sz w:val="24"/>
          <w:szCs w:val="24"/>
          <w:lang w:val="ro-RO"/>
        </w:rPr>
        <w:t xml:space="preserve">Planurile de Afaceri declarate admise în urma verificării de eligibilitate șiconformitate vor fi evaluate de către membrii Comisiei de </w:t>
      </w:r>
      <w:r w:rsidR="00B21D39">
        <w:rPr>
          <w:rFonts w:ascii="Trebuchet MS" w:hAnsi="Trebuchet MS"/>
          <w:sz w:val="24"/>
          <w:szCs w:val="24"/>
          <w:lang w:val="ro-RO"/>
        </w:rPr>
        <w:t>e</w:t>
      </w:r>
      <w:r w:rsidRPr="007C30AF">
        <w:rPr>
          <w:rFonts w:ascii="Trebuchet MS" w:hAnsi="Trebuchet MS"/>
          <w:sz w:val="24"/>
          <w:szCs w:val="24"/>
          <w:lang w:val="ro-RO"/>
        </w:rPr>
        <w:t xml:space="preserve">valuare a </w:t>
      </w:r>
      <w:r w:rsidR="00B21D39">
        <w:rPr>
          <w:rFonts w:ascii="Trebuchet MS" w:hAnsi="Trebuchet MS"/>
          <w:sz w:val="24"/>
          <w:szCs w:val="24"/>
          <w:lang w:val="ro-RO"/>
        </w:rPr>
        <w:t>p</w:t>
      </w:r>
      <w:r w:rsidRPr="007C30AF">
        <w:rPr>
          <w:rFonts w:ascii="Trebuchet MS" w:hAnsi="Trebuchet MS"/>
          <w:sz w:val="24"/>
          <w:szCs w:val="24"/>
          <w:lang w:val="ro-RO"/>
        </w:rPr>
        <w:t xml:space="preserve">lanurilor de </w:t>
      </w:r>
      <w:r w:rsidR="00B21D39">
        <w:rPr>
          <w:rFonts w:ascii="Trebuchet MS" w:hAnsi="Trebuchet MS"/>
          <w:sz w:val="24"/>
          <w:szCs w:val="24"/>
          <w:lang w:val="ro-RO"/>
        </w:rPr>
        <w:t>a</w:t>
      </w:r>
      <w:r w:rsidRPr="007C30AF">
        <w:rPr>
          <w:rFonts w:ascii="Trebuchet MS" w:hAnsi="Trebuchet MS"/>
          <w:sz w:val="24"/>
          <w:szCs w:val="24"/>
          <w:lang w:val="ro-RO"/>
        </w:rPr>
        <w:t>faceripe baza criteriilor de evaluare pe baza Grilei de evaluare tehnico-financiară</w:t>
      </w:r>
      <w:r>
        <w:rPr>
          <w:rFonts w:ascii="Trebuchet MS" w:hAnsi="Trebuchet MS"/>
          <w:sz w:val="24"/>
          <w:szCs w:val="24"/>
          <w:lang w:val="ro-RO"/>
        </w:rPr>
        <w:t xml:space="preserve">- </w:t>
      </w:r>
      <w:r w:rsidRPr="00DE5124">
        <w:rPr>
          <w:rFonts w:ascii="Trebuchet MS" w:hAnsi="Trebuchet MS"/>
          <w:sz w:val="24"/>
          <w:szCs w:val="24"/>
          <w:lang w:val="ro-RO"/>
        </w:rPr>
        <w:t xml:space="preserve">Anexa </w:t>
      </w:r>
      <w:r w:rsidR="00DE5124" w:rsidRPr="00DE5124">
        <w:rPr>
          <w:rFonts w:ascii="Trebuchet MS" w:hAnsi="Trebuchet MS"/>
          <w:sz w:val="24"/>
          <w:szCs w:val="24"/>
          <w:lang w:val="ro-RO"/>
        </w:rPr>
        <w:t>11</w:t>
      </w:r>
      <w:r>
        <w:rPr>
          <w:rFonts w:ascii="Trebuchet MS" w:hAnsi="Trebuchet MS"/>
          <w:sz w:val="24"/>
          <w:szCs w:val="24"/>
          <w:lang w:val="ro-RO"/>
        </w:rPr>
        <w:t xml:space="preserve"> la Metodologie</w:t>
      </w:r>
      <w:r w:rsidR="00B21D39">
        <w:rPr>
          <w:rFonts w:ascii="Trebuchet MS" w:hAnsi="Trebuchet MS"/>
          <w:sz w:val="24"/>
          <w:szCs w:val="24"/>
          <w:lang w:val="ro-RO"/>
        </w:rPr>
        <w:t xml:space="preserve">, </w:t>
      </w:r>
      <w:r w:rsidR="00B21D39" w:rsidRPr="00B21D39">
        <w:rPr>
          <w:rFonts w:ascii="Trebuchet MS" w:hAnsi="Trebuchet MS"/>
          <w:sz w:val="24"/>
          <w:szCs w:val="24"/>
          <w:lang w:val="ro-RO"/>
        </w:rPr>
        <w:t>care conține criterii şi subcriterii de calitate a planului de afaceri, fiecareavând un punctaj maxim ce poate fi acordat, până la un total de 100 de puncte.</w:t>
      </w:r>
    </w:p>
    <w:p w:rsidR="004709ED" w:rsidRDefault="007A0D80" w:rsidP="00A64E18">
      <w:pPr>
        <w:spacing w:line="276" w:lineRule="auto"/>
        <w:jc w:val="both"/>
        <w:rPr>
          <w:rFonts w:ascii="Trebuchet MS" w:hAnsi="Trebuchet MS"/>
          <w:sz w:val="24"/>
          <w:szCs w:val="24"/>
          <w:lang w:val="ro-RO"/>
        </w:rPr>
      </w:pPr>
      <w:r w:rsidRPr="007A0D80">
        <w:rPr>
          <w:rFonts w:ascii="Trebuchet MS" w:hAnsi="Trebuchet MS"/>
          <w:sz w:val="24"/>
          <w:szCs w:val="24"/>
          <w:lang w:val="ro-RO"/>
        </w:rPr>
        <w:t xml:space="preserve">Distribuirea planurilor de afaceri se va face în mod aleatoriu către cei 2 membri din Juriu. </w:t>
      </w:r>
      <w:r w:rsidR="00E31318" w:rsidRPr="00E31318">
        <w:rPr>
          <w:rFonts w:ascii="Trebuchet MS" w:hAnsi="Trebuchet MS"/>
          <w:sz w:val="24"/>
          <w:szCs w:val="24"/>
          <w:lang w:val="ro-RO"/>
        </w:rPr>
        <w:t xml:space="preserve">Fiecare membru al </w:t>
      </w:r>
      <w:r w:rsidR="00E31318">
        <w:rPr>
          <w:rFonts w:ascii="Trebuchet MS" w:hAnsi="Trebuchet MS"/>
          <w:sz w:val="24"/>
          <w:szCs w:val="24"/>
          <w:lang w:val="ro-RO"/>
        </w:rPr>
        <w:t>Juriului</w:t>
      </w:r>
      <w:r w:rsidR="00E31318" w:rsidRPr="00E31318">
        <w:rPr>
          <w:rFonts w:ascii="Trebuchet MS" w:hAnsi="Trebuchet MS"/>
          <w:sz w:val="24"/>
          <w:szCs w:val="24"/>
          <w:lang w:val="ro-RO"/>
        </w:rPr>
        <w:t xml:space="preserve"> va evaluaindividual fiecare </w:t>
      </w:r>
      <w:r w:rsidR="00E31318">
        <w:rPr>
          <w:rFonts w:ascii="Trebuchet MS" w:hAnsi="Trebuchet MS"/>
          <w:sz w:val="24"/>
          <w:szCs w:val="24"/>
          <w:lang w:val="ro-RO"/>
        </w:rPr>
        <w:t>p</w:t>
      </w:r>
      <w:r w:rsidR="00E31318" w:rsidRPr="00E31318">
        <w:rPr>
          <w:rFonts w:ascii="Trebuchet MS" w:hAnsi="Trebuchet MS"/>
          <w:sz w:val="24"/>
          <w:szCs w:val="24"/>
          <w:lang w:val="ro-RO"/>
        </w:rPr>
        <w:t xml:space="preserve">lan de </w:t>
      </w:r>
      <w:r w:rsidR="00E31318">
        <w:rPr>
          <w:rFonts w:ascii="Trebuchet MS" w:hAnsi="Trebuchet MS"/>
          <w:sz w:val="24"/>
          <w:szCs w:val="24"/>
          <w:lang w:val="ro-RO"/>
        </w:rPr>
        <w:t>a</w:t>
      </w:r>
      <w:r w:rsidR="00E31318" w:rsidRPr="00E31318">
        <w:rPr>
          <w:rFonts w:ascii="Trebuchet MS" w:hAnsi="Trebuchet MS"/>
          <w:sz w:val="24"/>
          <w:szCs w:val="24"/>
          <w:lang w:val="ro-RO"/>
        </w:rPr>
        <w:t xml:space="preserve">faceri, cu punctaje de la 0 la 100, și va completa o fișă deevaluare a acestuia. </w:t>
      </w:r>
      <w:r w:rsidR="004709ED" w:rsidRPr="004709ED">
        <w:rPr>
          <w:rFonts w:ascii="Trebuchet MS" w:hAnsi="Trebuchet MS"/>
          <w:sz w:val="24"/>
          <w:szCs w:val="24"/>
          <w:lang w:val="ro-RO"/>
        </w:rPr>
        <w:t>Punctajul obținut de fiecare plan de afacere este format din media punctajelor acordate de cei2 evaluatori. Dacă diferența dintre evaluatori este mai mare de 20 de puncte intervine al treileaevaluator, iar punctajul final e media celor 2 punctaje cele mai apropiate.Punctajele acordate de evaluatori vor fi justificate prin comentarii referitoare la planul deafaceri vizat</w:t>
      </w:r>
      <w:r w:rsidR="004709ED">
        <w:rPr>
          <w:rFonts w:ascii="Trebuchet MS" w:hAnsi="Trebuchet MS"/>
          <w:sz w:val="24"/>
          <w:szCs w:val="24"/>
          <w:lang w:val="ro-RO"/>
        </w:rPr>
        <w:t>.</w:t>
      </w:r>
    </w:p>
    <w:p w:rsidR="00B21D39" w:rsidRDefault="00B21D39" w:rsidP="00A64E18">
      <w:pPr>
        <w:spacing w:line="276" w:lineRule="auto"/>
        <w:jc w:val="both"/>
        <w:rPr>
          <w:rFonts w:ascii="Trebuchet MS" w:hAnsi="Trebuchet MS"/>
          <w:sz w:val="24"/>
          <w:szCs w:val="24"/>
          <w:lang w:val="ro-RO"/>
        </w:rPr>
      </w:pPr>
      <w:r w:rsidRPr="00B21D39">
        <w:rPr>
          <w:rFonts w:ascii="Trebuchet MS" w:hAnsi="Trebuchet MS"/>
          <w:sz w:val="24"/>
          <w:szCs w:val="24"/>
          <w:lang w:val="ro-RO"/>
        </w:rPr>
        <w:t xml:space="preserve">Evaluarea tehnică și financiară a planurilor de afaceri are loc etapizat, odată cu finalizareafiecărei </w:t>
      </w:r>
      <w:r>
        <w:rPr>
          <w:rFonts w:ascii="Trebuchet MS" w:hAnsi="Trebuchet MS"/>
          <w:sz w:val="24"/>
          <w:szCs w:val="24"/>
          <w:lang w:val="ro-RO"/>
        </w:rPr>
        <w:t>sesiuni de depunere a planurilor de afaceri.</w:t>
      </w:r>
    </w:p>
    <w:p w:rsidR="000E028D" w:rsidRDefault="00AD0CB1" w:rsidP="00A64E18">
      <w:pPr>
        <w:spacing w:line="276" w:lineRule="auto"/>
        <w:jc w:val="both"/>
        <w:rPr>
          <w:rFonts w:ascii="Trebuchet MS" w:hAnsi="Trebuchet MS"/>
          <w:sz w:val="24"/>
          <w:szCs w:val="24"/>
          <w:lang w:val="ro-RO"/>
        </w:rPr>
      </w:pPr>
      <w:r>
        <w:rPr>
          <w:rFonts w:ascii="Trebuchet MS" w:hAnsi="Trebuchet MS"/>
          <w:sz w:val="24"/>
          <w:szCs w:val="24"/>
          <w:lang w:val="ro-RO"/>
        </w:rPr>
        <w:t xml:space="preserve">Juriul </w:t>
      </w:r>
      <w:r w:rsidRPr="00AD0CB1">
        <w:rPr>
          <w:rFonts w:ascii="Trebuchet MS" w:hAnsi="Trebuchet MS"/>
          <w:sz w:val="24"/>
          <w:szCs w:val="24"/>
          <w:lang w:val="ro-RO"/>
        </w:rPr>
        <w:t>poate proceda la diminuareaajutorului de minimis cu valoarea cheltuielilor neeligibile incluse în bugetului acestuia.</w:t>
      </w:r>
    </w:p>
    <w:p w:rsidR="000E028D" w:rsidRDefault="000E028D" w:rsidP="00A64E18">
      <w:pPr>
        <w:spacing w:line="276" w:lineRule="auto"/>
        <w:jc w:val="both"/>
        <w:rPr>
          <w:rFonts w:ascii="Trebuchet MS" w:hAnsi="Trebuchet MS"/>
          <w:sz w:val="24"/>
          <w:szCs w:val="24"/>
          <w:lang w:val="ro-RO"/>
        </w:rPr>
      </w:pPr>
      <w:r w:rsidRPr="000E028D">
        <w:rPr>
          <w:rFonts w:ascii="Trebuchet MS" w:hAnsi="Trebuchet MS"/>
          <w:sz w:val="24"/>
          <w:szCs w:val="24"/>
          <w:lang w:val="ro-RO"/>
        </w:rPr>
        <w:t xml:space="preserve">În cazul în care un </w:t>
      </w:r>
      <w:r>
        <w:rPr>
          <w:rFonts w:ascii="Trebuchet MS" w:hAnsi="Trebuchet MS"/>
          <w:sz w:val="24"/>
          <w:szCs w:val="24"/>
          <w:lang w:val="ro-RO"/>
        </w:rPr>
        <w:t>aplicant</w:t>
      </w:r>
      <w:r w:rsidRPr="000E028D">
        <w:rPr>
          <w:rFonts w:ascii="Trebuchet MS" w:hAnsi="Trebuchet MS"/>
          <w:sz w:val="24"/>
          <w:szCs w:val="24"/>
          <w:lang w:val="ro-RO"/>
        </w:rPr>
        <w:t xml:space="preserve"> bifează, la depunerea planului de afaceri, un criteriu pentrucare obține punctaj și se constată în urma evaluării că nu îl îndeplinește, evaluatorii vor anulapunctajul obținut pentru acel criteriu.</w:t>
      </w:r>
    </w:p>
    <w:p w:rsidR="004709ED" w:rsidRDefault="00AD0CB1" w:rsidP="00A64E18">
      <w:pPr>
        <w:spacing w:line="276" w:lineRule="auto"/>
        <w:jc w:val="both"/>
        <w:rPr>
          <w:rFonts w:ascii="Trebuchet MS" w:hAnsi="Trebuchet MS"/>
          <w:sz w:val="24"/>
          <w:szCs w:val="24"/>
          <w:lang w:val="ro-RO"/>
        </w:rPr>
      </w:pPr>
      <w:r w:rsidRPr="00AD0CB1">
        <w:rPr>
          <w:rFonts w:ascii="Trebuchet MS" w:hAnsi="Trebuchet MS"/>
          <w:sz w:val="24"/>
          <w:szCs w:val="24"/>
          <w:lang w:val="ro-RO"/>
        </w:rPr>
        <w:t>Pe parcursul procesului de evaluare tehnico-financiară, membrii Comisiei de</w:t>
      </w:r>
      <w:r>
        <w:rPr>
          <w:rFonts w:ascii="Trebuchet MS" w:hAnsi="Trebuchet MS"/>
          <w:sz w:val="24"/>
          <w:szCs w:val="24"/>
          <w:lang w:val="ro-RO"/>
        </w:rPr>
        <w:t xml:space="preserve"> e</w:t>
      </w:r>
      <w:r w:rsidRPr="00AD0CB1">
        <w:rPr>
          <w:rFonts w:ascii="Trebuchet MS" w:hAnsi="Trebuchet MS"/>
          <w:sz w:val="24"/>
          <w:szCs w:val="24"/>
          <w:lang w:val="ro-RO"/>
        </w:rPr>
        <w:t xml:space="preserve">valuare a pot solicita clarificări solicitanților ajutorului de minimis osingură dată.Solicitarea nu poate avea în vedere completarea documentelor depuse,modificarea acestora sau a </w:t>
      </w:r>
      <w:r>
        <w:rPr>
          <w:rFonts w:ascii="Trebuchet MS" w:hAnsi="Trebuchet MS"/>
          <w:sz w:val="24"/>
          <w:szCs w:val="24"/>
          <w:lang w:val="ro-RO"/>
        </w:rPr>
        <w:t>p</w:t>
      </w:r>
      <w:r w:rsidRPr="00AD0CB1">
        <w:rPr>
          <w:rFonts w:ascii="Trebuchet MS" w:hAnsi="Trebuchet MS"/>
          <w:sz w:val="24"/>
          <w:szCs w:val="24"/>
          <w:lang w:val="ro-RO"/>
        </w:rPr>
        <w:t xml:space="preserve">lanurilor de </w:t>
      </w:r>
      <w:r>
        <w:rPr>
          <w:rFonts w:ascii="Trebuchet MS" w:hAnsi="Trebuchet MS"/>
          <w:sz w:val="24"/>
          <w:szCs w:val="24"/>
          <w:lang w:val="ro-RO"/>
        </w:rPr>
        <w:t>a</w:t>
      </w:r>
      <w:r w:rsidRPr="00AD0CB1">
        <w:rPr>
          <w:rFonts w:ascii="Trebuchet MS" w:hAnsi="Trebuchet MS"/>
          <w:sz w:val="24"/>
          <w:szCs w:val="24"/>
          <w:lang w:val="ro-RO"/>
        </w:rPr>
        <w:t>faceri.Termenul de răspuns acordat</w:t>
      </w:r>
      <w:r>
        <w:rPr>
          <w:rFonts w:ascii="Trebuchet MS" w:hAnsi="Trebuchet MS"/>
          <w:sz w:val="24"/>
          <w:szCs w:val="24"/>
          <w:lang w:val="ro-RO"/>
        </w:rPr>
        <w:t xml:space="preserve"> aplicantului la solicitarea de clarificărieste</w:t>
      </w:r>
      <w:r w:rsidRPr="00AD0CB1">
        <w:rPr>
          <w:rFonts w:ascii="Trebuchet MS" w:hAnsi="Trebuchet MS"/>
          <w:sz w:val="24"/>
          <w:szCs w:val="24"/>
          <w:lang w:val="ro-RO"/>
        </w:rPr>
        <w:t xml:space="preserve"> de 3 zile lucrătoare</w:t>
      </w:r>
      <w:r>
        <w:rPr>
          <w:rFonts w:ascii="Trebuchet MS" w:hAnsi="Trebuchet MS"/>
          <w:sz w:val="24"/>
          <w:szCs w:val="24"/>
          <w:lang w:val="ro-RO"/>
        </w:rPr>
        <w:t>.</w:t>
      </w:r>
    </w:p>
    <w:p w:rsidR="00775FE1" w:rsidRDefault="00E31318" w:rsidP="00A64E18">
      <w:pPr>
        <w:spacing w:line="276" w:lineRule="auto"/>
        <w:jc w:val="both"/>
        <w:rPr>
          <w:rFonts w:ascii="Trebuchet MS" w:hAnsi="Trebuchet MS"/>
          <w:sz w:val="24"/>
          <w:szCs w:val="24"/>
          <w:lang w:val="ro-RO"/>
        </w:rPr>
      </w:pPr>
      <w:r w:rsidRPr="00E31318">
        <w:rPr>
          <w:rFonts w:ascii="Trebuchet MS" w:hAnsi="Trebuchet MS"/>
          <w:sz w:val="24"/>
          <w:szCs w:val="24"/>
          <w:lang w:val="ro-RO"/>
        </w:rPr>
        <w:lastRenderedPageBreak/>
        <w:t xml:space="preserve">Condiția minima de calificare a unui </w:t>
      </w:r>
      <w:r>
        <w:rPr>
          <w:rFonts w:ascii="Trebuchet MS" w:hAnsi="Trebuchet MS"/>
          <w:sz w:val="24"/>
          <w:szCs w:val="24"/>
          <w:lang w:val="ro-RO"/>
        </w:rPr>
        <w:t>p</w:t>
      </w:r>
      <w:r w:rsidRPr="00E31318">
        <w:rPr>
          <w:rFonts w:ascii="Trebuchet MS" w:hAnsi="Trebuchet MS"/>
          <w:sz w:val="24"/>
          <w:szCs w:val="24"/>
          <w:lang w:val="ro-RO"/>
        </w:rPr>
        <w:t xml:space="preserve">lan de </w:t>
      </w:r>
      <w:r>
        <w:rPr>
          <w:rFonts w:ascii="Trebuchet MS" w:hAnsi="Trebuchet MS"/>
          <w:sz w:val="24"/>
          <w:szCs w:val="24"/>
          <w:lang w:val="ro-RO"/>
        </w:rPr>
        <w:t>a</w:t>
      </w:r>
      <w:r w:rsidRPr="00E31318">
        <w:rPr>
          <w:rFonts w:ascii="Trebuchet MS" w:hAnsi="Trebuchet MS"/>
          <w:sz w:val="24"/>
          <w:szCs w:val="24"/>
          <w:lang w:val="ro-RO"/>
        </w:rPr>
        <w:t xml:space="preserve">faceri pentru etapa următoare esteaceea de a obține </w:t>
      </w:r>
      <w:r>
        <w:rPr>
          <w:rFonts w:ascii="Trebuchet MS" w:hAnsi="Trebuchet MS"/>
          <w:sz w:val="24"/>
          <w:szCs w:val="24"/>
          <w:lang w:val="ro-RO"/>
        </w:rPr>
        <w:t xml:space="preserve">minim pargul de calitate </w:t>
      </w:r>
      <w:r w:rsidRPr="00E31318">
        <w:rPr>
          <w:rFonts w:ascii="Trebuchet MS" w:hAnsi="Trebuchet MS"/>
          <w:sz w:val="24"/>
          <w:szCs w:val="24"/>
          <w:lang w:val="ro-RO"/>
        </w:rPr>
        <w:t xml:space="preserve">de </w:t>
      </w:r>
      <w:r w:rsidR="00CE2A62">
        <w:rPr>
          <w:rFonts w:ascii="Trebuchet MS" w:hAnsi="Trebuchet MS"/>
          <w:sz w:val="24"/>
          <w:szCs w:val="24"/>
          <w:lang w:val="ro-RO"/>
        </w:rPr>
        <w:t>selecție- stabilit în cuprinsul apelului de lansare a sesiunii de depunere-î</w:t>
      </w:r>
      <w:r w:rsidRPr="00E31318">
        <w:rPr>
          <w:rFonts w:ascii="Trebuchet MS" w:hAnsi="Trebuchet MS"/>
          <w:sz w:val="24"/>
          <w:szCs w:val="24"/>
          <w:lang w:val="ro-RO"/>
        </w:rPr>
        <w:t>n urma însumării punctajelor acordate pentru fiecaredintre criteriile de selecție.</w:t>
      </w:r>
    </w:p>
    <w:p w:rsidR="00775FE1" w:rsidRPr="00775FE1" w:rsidRDefault="00775FE1" w:rsidP="00A64E18">
      <w:pPr>
        <w:pStyle w:val="Heading2"/>
        <w:spacing w:before="240" w:after="240" w:line="276" w:lineRule="auto"/>
        <w:rPr>
          <w:rFonts w:ascii="Trebuchet MS" w:hAnsi="Trebuchet MS"/>
          <w:sz w:val="28"/>
          <w:szCs w:val="28"/>
          <w:lang w:val="ro-RO"/>
        </w:rPr>
      </w:pPr>
      <w:bookmarkStart w:id="23" w:name="_Toc73354347"/>
      <w:r w:rsidRPr="00775FE1">
        <w:rPr>
          <w:rFonts w:ascii="Trebuchet MS" w:hAnsi="Trebuchet MS"/>
          <w:sz w:val="28"/>
          <w:szCs w:val="28"/>
          <w:lang w:val="ro-RO"/>
        </w:rPr>
        <w:t>Selecția planurilor de afaceri</w:t>
      </w:r>
      <w:bookmarkEnd w:id="23"/>
    </w:p>
    <w:p w:rsidR="00775FE1" w:rsidRDefault="001E2234" w:rsidP="00A64E18">
      <w:pPr>
        <w:spacing w:after="0" w:line="276" w:lineRule="auto"/>
        <w:jc w:val="both"/>
        <w:rPr>
          <w:rFonts w:ascii="Trebuchet MS" w:hAnsi="Trebuchet MS"/>
          <w:sz w:val="24"/>
          <w:szCs w:val="24"/>
          <w:lang w:val="ro-RO"/>
        </w:rPr>
      </w:pPr>
      <w:r w:rsidRPr="001E2234">
        <w:rPr>
          <w:rFonts w:ascii="Trebuchet MS" w:hAnsi="Trebuchet MS"/>
          <w:sz w:val="24"/>
          <w:szCs w:val="24"/>
          <w:lang w:val="ro-RO"/>
        </w:rPr>
        <w:t xml:space="preserve">Ca urmare a încheierii procesului de evaluare, se va realiza ierarhizareaplanurilor de afaceri, </w:t>
      </w:r>
      <w:r>
        <w:rPr>
          <w:rFonts w:ascii="Trebuchet MS" w:hAnsi="Trebuchet MS"/>
          <w:sz w:val="24"/>
          <w:szCs w:val="24"/>
          <w:lang w:val="ro-RO"/>
        </w:rPr>
        <w:t>î</w:t>
      </w:r>
      <w:r w:rsidRPr="001E2234">
        <w:rPr>
          <w:rFonts w:ascii="Trebuchet MS" w:hAnsi="Trebuchet MS"/>
          <w:sz w:val="24"/>
          <w:szCs w:val="24"/>
          <w:lang w:val="ro-RO"/>
        </w:rPr>
        <w:t>n vederea atingerii indicatorilor propuși a se realiza în cadrul</w:t>
      </w:r>
      <w:r>
        <w:rPr>
          <w:rFonts w:ascii="Trebuchet MS" w:hAnsi="Trebuchet MS"/>
          <w:sz w:val="24"/>
          <w:szCs w:val="24"/>
          <w:lang w:val="ro-RO"/>
        </w:rPr>
        <w:t xml:space="preserve"> P</w:t>
      </w:r>
      <w:r w:rsidRPr="001E2234">
        <w:rPr>
          <w:rFonts w:ascii="Trebuchet MS" w:hAnsi="Trebuchet MS"/>
          <w:sz w:val="24"/>
          <w:szCs w:val="24"/>
          <w:lang w:val="ro-RO"/>
        </w:rPr>
        <w:t>roiectului. Ierarhizarea planurilor de afaceri va fi realizat</w:t>
      </w:r>
      <w:r>
        <w:rPr>
          <w:rFonts w:ascii="Trebuchet MS" w:hAnsi="Trebuchet MS"/>
          <w:sz w:val="24"/>
          <w:szCs w:val="24"/>
          <w:lang w:val="ro-RO"/>
        </w:rPr>
        <w:t>ă</w:t>
      </w:r>
      <w:r w:rsidRPr="001E2234">
        <w:rPr>
          <w:rFonts w:ascii="Trebuchet MS" w:hAnsi="Trebuchet MS"/>
          <w:sz w:val="24"/>
          <w:szCs w:val="24"/>
          <w:lang w:val="ro-RO"/>
        </w:rPr>
        <w:t xml:space="preserve"> înfuncție de punctajul total obținut după aplicarea grilei de evaluare aferentă</w:t>
      </w:r>
      <w:r>
        <w:rPr>
          <w:rFonts w:ascii="Trebuchet MS" w:hAnsi="Trebuchet MS"/>
          <w:sz w:val="24"/>
          <w:szCs w:val="24"/>
          <w:lang w:val="ro-RO"/>
        </w:rPr>
        <w:t xml:space="preserve"> etapei evaluării tehnico- financiară</w:t>
      </w:r>
      <w:r w:rsidRPr="001E2234">
        <w:rPr>
          <w:rFonts w:ascii="Trebuchet MS" w:hAnsi="Trebuchet MS"/>
          <w:sz w:val="24"/>
          <w:szCs w:val="24"/>
          <w:lang w:val="ro-RO"/>
        </w:rPr>
        <w:t>.Algoritmul de ierarhizare va viza următoarele etape:</w:t>
      </w:r>
    </w:p>
    <w:p w:rsidR="001E2234" w:rsidRDefault="001E2234" w:rsidP="00A64E18">
      <w:pPr>
        <w:pStyle w:val="ListParagraph"/>
        <w:numPr>
          <w:ilvl w:val="0"/>
          <w:numId w:val="37"/>
        </w:numPr>
        <w:spacing w:after="0" w:line="276" w:lineRule="auto"/>
        <w:jc w:val="both"/>
        <w:rPr>
          <w:rFonts w:ascii="Trebuchet MS" w:hAnsi="Trebuchet MS"/>
          <w:sz w:val="24"/>
          <w:szCs w:val="24"/>
          <w:lang w:val="ro-RO"/>
        </w:rPr>
      </w:pPr>
      <w:r w:rsidRPr="001E2234">
        <w:rPr>
          <w:rFonts w:ascii="Trebuchet MS" w:hAnsi="Trebuchet MS"/>
          <w:sz w:val="24"/>
          <w:szCs w:val="24"/>
          <w:lang w:val="ro-RO"/>
        </w:rPr>
        <w:t>Stabilirea clasamentului general, în funcție de punctajul total obținut în urma aplicării grilei</w:t>
      </w:r>
      <w:r w:rsidR="005A3D9E">
        <w:rPr>
          <w:rFonts w:ascii="Trebuchet MS" w:hAnsi="Trebuchet MS"/>
          <w:sz w:val="24"/>
          <w:szCs w:val="24"/>
          <w:lang w:val="ro-RO"/>
        </w:rPr>
        <w:t>;</w:t>
      </w:r>
    </w:p>
    <w:p w:rsidR="001E2234" w:rsidRDefault="001E2234" w:rsidP="00A64E18">
      <w:pPr>
        <w:pStyle w:val="ListParagraph"/>
        <w:numPr>
          <w:ilvl w:val="0"/>
          <w:numId w:val="37"/>
        </w:numPr>
        <w:spacing w:line="276" w:lineRule="auto"/>
        <w:jc w:val="both"/>
        <w:rPr>
          <w:rFonts w:ascii="Trebuchet MS" w:hAnsi="Trebuchet MS"/>
          <w:sz w:val="24"/>
          <w:szCs w:val="24"/>
          <w:lang w:val="ro-RO"/>
        </w:rPr>
      </w:pPr>
      <w:r>
        <w:rPr>
          <w:rFonts w:ascii="Trebuchet MS" w:hAnsi="Trebuchet MS"/>
          <w:sz w:val="24"/>
          <w:szCs w:val="24"/>
          <w:lang w:val="ro-RO"/>
        </w:rPr>
        <w:t xml:space="preserve">Din clasamentul general vor fi selectate planuri de afaceri care depășesc sau sunt egale cu </w:t>
      </w:r>
      <w:r w:rsidR="005A3D9E">
        <w:rPr>
          <w:rFonts w:ascii="Trebuchet MS" w:hAnsi="Trebuchet MS"/>
          <w:sz w:val="24"/>
          <w:szCs w:val="24"/>
          <w:lang w:val="ro-RO"/>
        </w:rPr>
        <w:t>pragul de calitate stabilită în apelul de lansare a sesiunii de depunere.</w:t>
      </w:r>
    </w:p>
    <w:p w:rsidR="005A3D9E" w:rsidRDefault="00C35AA1" w:rsidP="00A64E18">
      <w:pPr>
        <w:spacing w:line="276" w:lineRule="auto"/>
        <w:jc w:val="both"/>
        <w:rPr>
          <w:rFonts w:ascii="Trebuchet MS" w:hAnsi="Trebuchet MS"/>
          <w:sz w:val="24"/>
          <w:szCs w:val="24"/>
          <w:lang w:val="ro-RO"/>
        </w:rPr>
      </w:pPr>
      <w:r>
        <w:rPr>
          <w:rFonts w:ascii="Trebuchet MS" w:hAnsi="Trebuchet MS"/>
          <w:sz w:val="24"/>
          <w:szCs w:val="24"/>
          <w:lang w:val="ro-RO"/>
        </w:rPr>
        <w:t>În urma procesului de ierarhizare și selecție se va întocmi o listă cu planurile de afaceri beneficiare ale ajutorului de minimis, stabilită pe baza algoritmului de mai sus prezentat.</w:t>
      </w:r>
    </w:p>
    <w:p w:rsidR="00C35AA1" w:rsidRDefault="00C35AA1" w:rsidP="00A64E18">
      <w:pPr>
        <w:spacing w:line="276" w:lineRule="auto"/>
        <w:jc w:val="both"/>
        <w:rPr>
          <w:rFonts w:ascii="Trebuchet MS" w:hAnsi="Trebuchet MS"/>
          <w:sz w:val="24"/>
          <w:szCs w:val="24"/>
          <w:lang w:val="ro-RO"/>
        </w:rPr>
      </w:pPr>
      <w:r>
        <w:rPr>
          <w:rFonts w:ascii="Trebuchet MS" w:hAnsi="Trebuchet MS"/>
          <w:sz w:val="24"/>
          <w:szCs w:val="24"/>
          <w:lang w:val="ro-RO"/>
        </w:rPr>
        <w:t xml:space="preserve">Planurile de afaceri care nu au fost selectate în cadrul sesiunii de depunere </w:t>
      </w:r>
      <w:r w:rsidR="00944459">
        <w:rPr>
          <w:rFonts w:ascii="Trebuchet MS" w:hAnsi="Trebuchet MS"/>
          <w:sz w:val="24"/>
          <w:szCs w:val="24"/>
          <w:lang w:val="ro-RO"/>
        </w:rPr>
        <w:t>aferentă apelului de lansare î</w:t>
      </w:r>
      <w:r>
        <w:rPr>
          <w:rFonts w:ascii="Trebuchet MS" w:hAnsi="Trebuchet MS"/>
          <w:sz w:val="24"/>
          <w:szCs w:val="24"/>
          <w:lang w:val="ro-RO"/>
        </w:rPr>
        <w:t xml:space="preserve">n care au fost </w:t>
      </w:r>
      <w:r w:rsidR="00944459">
        <w:rPr>
          <w:rFonts w:ascii="Trebuchet MS" w:hAnsi="Trebuchet MS"/>
          <w:sz w:val="24"/>
          <w:szCs w:val="24"/>
          <w:lang w:val="ro-RO"/>
        </w:rPr>
        <w:t>depuse</w:t>
      </w:r>
      <w:r>
        <w:rPr>
          <w:rFonts w:ascii="Trebuchet MS" w:hAnsi="Trebuchet MS"/>
          <w:sz w:val="24"/>
          <w:szCs w:val="24"/>
          <w:lang w:val="ro-RO"/>
        </w:rPr>
        <w:t>, vor rămâne în competiție</w:t>
      </w:r>
      <w:r w:rsidR="00944459">
        <w:rPr>
          <w:rFonts w:ascii="Trebuchet MS" w:hAnsi="Trebuchet MS"/>
          <w:sz w:val="24"/>
          <w:szCs w:val="24"/>
          <w:lang w:val="ro-RO"/>
        </w:rPr>
        <w:t>, și vor intra în concurs cu planurile de afaceri care vor fi depuse în următoarele sesiuni de depunere.</w:t>
      </w:r>
    </w:p>
    <w:p w:rsidR="00944459" w:rsidRDefault="00944459" w:rsidP="00A64E18">
      <w:pPr>
        <w:spacing w:line="276" w:lineRule="auto"/>
        <w:jc w:val="both"/>
        <w:rPr>
          <w:rFonts w:ascii="Trebuchet MS" w:hAnsi="Trebuchet MS"/>
          <w:sz w:val="24"/>
          <w:szCs w:val="24"/>
          <w:lang w:val="ro-RO"/>
        </w:rPr>
      </w:pPr>
      <w:r>
        <w:rPr>
          <w:rFonts w:ascii="Trebuchet MS" w:hAnsi="Trebuchet MS"/>
          <w:sz w:val="24"/>
          <w:szCs w:val="24"/>
          <w:lang w:val="ro-RO"/>
        </w:rPr>
        <w:t xml:space="preserve">În cadrul încheierii procesului de evaluare a planuirlor de afaceri depuse în ultima sesiune de depunere se va întocmi o listă de rezervă </w:t>
      </w:r>
      <w:r w:rsidRPr="00944459">
        <w:rPr>
          <w:rFonts w:ascii="Trebuchet MS" w:hAnsi="Trebuchet MS"/>
          <w:sz w:val="24"/>
          <w:szCs w:val="24"/>
          <w:lang w:val="ro-RO"/>
        </w:rPr>
        <w:t xml:space="preserve">cu următoarele </w:t>
      </w:r>
      <w:r>
        <w:rPr>
          <w:rFonts w:ascii="Trebuchet MS" w:hAnsi="Trebuchet MS"/>
          <w:sz w:val="24"/>
          <w:szCs w:val="24"/>
          <w:lang w:val="ro-RO"/>
        </w:rPr>
        <w:t xml:space="preserve">6 </w:t>
      </w:r>
      <w:r w:rsidRPr="00944459">
        <w:rPr>
          <w:rFonts w:ascii="Trebuchet MS" w:hAnsi="Trebuchet MS"/>
          <w:sz w:val="24"/>
          <w:szCs w:val="24"/>
          <w:lang w:val="ro-RO"/>
        </w:rPr>
        <w:t xml:space="preserve">planuri de afaceri, în ordineadescrescătoare a punctajului obținut, care ar putea beneficia de ajutor de minimis în cazulîn care o persoană </w:t>
      </w:r>
      <w:r>
        <w:rPr>
          <w:rFonts w:ascii="Trebuchet MS" w:hAnsi="Trebuchet MS"/>
          <w:sz w:val="24"/>
          <w:szCs w:val="24"/>
          <w:lang w:val="ro-RO"/>
        </w:rPr>
        <w:t>selectată pentru finațare</w:t>
      </w:r>
      <w:r w:rsidRPr="00944459">
        <w:rPr>
          <w:rFonts w:ascii="Trebuchet MS" w:hAnsi="Trebuchet MS"/>
          <w:sz w:val="24"/>
          <w:szCs w:val="24"/>
          <w:lang w:val="ro-RO"/>
        </w:rPr>
        <w:t xml:space="preserve"> renunță la implementarea afacerii.</w:t>
      </w:r>
    </w:p>
    <w:p w:rsidR="006C1CEA" w:rsidRDefault="006C1CEA" w:rsidP="00A64E18">
      <w:pPr>
        <w:spacing w:line="276" w:lineRule="auto"/>
        <w:jc w:val="both"/>
        <w:rPr>
          <w:rFonts w:ascii="Trebuchet MS" w:hAnsi="Trebuchet MS"/>
          <w:sz w:val="24"/>
          <w:szCs w:val="24"/>
          <w:lang w:val="ro-RO"/>
        </w:rPr>
      </w:pPr>
      <w:r w:rsidRPr="006C1CEA">
        <w:rPr>
          <w:rFonts w:ascii="Trebuchet MS" w:hAnsi="Trebuchet MS"/>
          <w:sz w:val="24"/>
          <w:szCs w:val="24"/>
          <w:lang w:val="ro-RO"/>
        </w:rPr>
        <w:t>Nu vor fi finanțate dou</w:t>
      </w:r>
      <w:r>
        <w:rPr>
          <w:rFonts w:ascii="Trebuchet MS" w:hAnsi="Trebuchet MS"/>
          <w:sz w:val="24"/>
          <w:szCs w:val="24"/>
          <w:lang w:val="ro-RO"/>
        </w:rPr>
        <w:t>ă</w:t>
      </w:r>
      <w:r w:rsidRPr="006C1CEA">
        <w:rPr>
          <w:rFonts w:ascii="Trebuchet MS" w:hAnsi="Trebuchet MS"/>
          <w:sz w:val="24"/>
          <w:szCs w:val="24"/>
          <w:lang w:val="ro-RO"/>
        </w:rPr>
        <w:t xml:space="preserve"> sau mai multe planuri de afaceri propuse de persoanediferite, care sunt identice sau cu un grad foarte mare de asemănare </w:t>
      </w:r>
      <w:r>
        <w:rPr>
          <w:rFonts w:ascii="Trebuchet MS" w:hAnsi="Trebuchet MS"/>
          <w:sz w:val="24"/>
          <w:szCs w:val="24"/>
          <w:lang w:val="ro-RO"/>
        </w:rPr>
        <w:t>î</w:t>
      </w:r>
      <w:r w:rsidRPr="006C1CEA">
        <w:rPr>
          <w:rFonts w:ascii="Trebuchet MS" w:hAnsi="Trebuchet MS"/>
          <w:sz w:val="24"/>
          <w:szCs w:val="24"/>
          <w:lang w:val="ro-RO"/>
        </w:rPr>
        <w:t>n ceea ce priveștedescrierea segmentului de piaț</w:t>
      </w:r>
      <w:r>
        <w:rPr>
          <w:rFonts w:ascii="Trebuchet MS" w:hAnsi="Trebuchet MS"/>
          <w:sz w:val="24"/>
          <w:szCs w:val="24"/>
          <w:lang w:val="ro-RO"/>
        </w:rPr>
        <w:t>ă</w:t>
      </w:r>
      <w:r w:rsidRPr="006C1CEA">
        <w:rPr>
          <w:rFonts w:ascii="Trebuchet MS" w:hAnsi="Trebuchet MS"/>
          <w:sz w:val="24"/>
          <w:szCs w:val="24"/>
          <w:lang w:val="ro-RO"/>
        </w:rPr>
        <w:t>, planul de management și marketing și bugetul detaliat.</w:t>
      </w:r>
    </w:p>
    <w:p w:rsidR="002569F2" w:rsidRDefault="002569F2" w:rsidP="00A64E18">
      <w:pPr>
        <w:spacing w:after="0" w:line="276" w:lineRule="auto"/>
        <w:jc w:val="both"/>
        <w:rPr>
          <w:rFonts w:ascii="Trebuchet MS" w:hAnsi="Trebuchet MS"/>
          <w:sz w:val="24"/>
          <w:szCs w:val="24"/>
          <w:lang w:val="ro-RO"/>
        </w:rPr>
      </w:pPr>
      <w:r>
        <w:rPr>
          <w:rFonts w:ascii="Trebuchet MS" w:hAnsi="Trebuchet MS"/>
          <w:sz w:val="24"/>
          <w:szCs w:val="24"/>
          <w:lang w:val="ro-RO"/>
        </w:rPr>
        <w:t xml:space="preserve">În situația în care două sau mai multe </w:t>
      </w:r>
      <w:r w:rsidR="00617AAB">
        <w:rPr>
          <w:rFonts w:ascii="Trebuchet MS" w:hAnsi="Trebuchet MS"/>
          <w:sz w:val="24"/>
          <w:szCs w:val="24"/>
          <w:lang w:val="ro-RO"/>
        </w:rPr>
        <w:t>planuri de afaceri întrunesc punctaje egale, ierarhizarea acestora în lista cu planurile de afaceri selectate spre finanțare se va face prin aplicarea criteriilor de departajere detaliate de mai jos:</w:t>
      </w:r>
    </w:p>
    <w:p w:rsidR="00617AAB" w:rsidRDefault="00617AAB" w:rsidP="00A64E18">
      <w:pPr>
        <w:pStyle w:val="ListParagraph"/>
        <w:numPr>
          <w:ilvl w:val="0"/>
          <w:numId w:val="38"/>
        </w:numPr>
        <w:spacing w:after="0" w:line="276" w:lineRule="auto"/>
        <w:jc w:val="both"/>
        <w:rPr>
          <w:rFonts w:ascii="Trebuchet MS" w:hAnsi="Trebuchet MS"/>
          <w:sz w:val="24"/>
          <w:szCs w:val="24"/>
          <w:lang w:val="ro-RO"/>
        </w:rPr>
      </w:pPr>
      <w:r>
        <w:rPr>
          <w:rFonts w:ascii="Trebuchet MS" w:hAnsi="Trebuchet MS"/>
          <w:sz w:val="24"/>
          <w:szCs w:val="24"/>
          <w:lang w:val="ro-RO"/>
        </w:rPr>
        <w:t xml:space="preserve">În situația în care două sau mai multe planuri de afaceri au punctaje egale, ierarhizarea acestor planuri se va face în funcție de numărul de locuri de </w:t>
      </w:r>
      <w:r>
        <w:rPr>
          <w:rFonts w:ascii="Trebuchet MS" w:hAnsi="Trebuchet MS"/>
          <w:sz w:val="24"/>
          <w:szCs w:val="24"/>
          <w:lang w:val="ro-RO"/>
        </w:rPr>
        <w:lastRenderedPageBreak/>
        <w:t>muncă create și menținute pe perioada de sustenabilitate a planului de afaceri, pe prima poziție fiind afacerea care își propune să creeze cele mai multe locuri de muncă, celelalte planuri fiind listate descrescător în funcție de acest criteriu.</w:t>
      </w:r>
    </w:p>
    <w:p w:rsidR="00617AAB" w:rsidRDefault="00617AAB" w:rsidP="00A64E18">
      <w:pPr>
        <w:pStyle w:val="ListParagraph"/>
        <w:numPr>
          <w:ilvl w:val="0"/>
          <w:numId w:val="38"/>
        </w:numPr>
        <w:spacing w:line="276" w:lineRule="auto"/>
        <w:jc w:val="both"/>
        <w:rPr>
          <w:rFonts w:ascii="Trebuchet MS" w:hAnsi="Trebuchet MS"/>
          <w:sz w:val="24"/>
          <w:szCs w:val="24"/>
          <w:lang w:val="ro-RO"/>
        </w:rPr>
      </w:pPr>
      <w:r>
        <w:rPr>
          <w:rFonts w:ascii="Trebuchet MS" w:hAnsi="Trebuchet MS"/>
          <w:sz w:val="24"/>
          <w:szCs w:val="24"/>
          <w:lang w:val="ro-RO"/>
        </w:rPr>
        <w:t>În situația în care nu se poate face departajarea prin aplicarea primului criteriu de departajare, ierarhizarea planurilor de afaceri cu punctaje egale se va face în funcție de numărul de măsuri prevăzute la criteriul temelor secundare și politicile orizontale vizate. Pe prima poziție se va situa planul de afceri care cumulează cele mai multe măsuri aferente celor două criterii iar pe următoarele poziții se vor trece în ordine descărcătoare planurile de afaceri în funcție de numărul măsurilor cumulate.</w:t>
      </w:r>
    </w:p>
    <w:p w:rsidR="00FC5E40" w:rsidRDefault="00D765F4" w:rsidP="00A64E18">
      <w:pPr>
        <w:pStyle w:val="Heading2"/>
        <w:spacing w:before="240" w:after="240" w:line="276" w:lineRule="auto"/>
        <w:rPr>
          <w:rFonts w:ascii="Trebuchet MS" w:hAnsi="Trebuchet MS"/>
          <w:sz w:val="28"/>
          <w:szCs w:val="28"/>
          <w:lang w:val="ro-RO"/>
        </w:rPr>
      </w:pPr>
      <w:bookmarkStart w:id="24" w:name="_Toc73354348"/>
      <w:r>
        <w:rPr>
          <w:rFonts w:ascii="Trebuchet MS" w:hAnsi="Trebuchet MS"/>
          <w:sz w:val="28"/>
          <w:szCs w:val="28"/>
          <w:lang w:val="ro-RO"/>
        </w:rPr>
        <w:t>Comunicarea rezultatelor</w:t>
      </w:r>
      <w:r w:rsidR="005309D3">
        <w:rPr>
          <w:rFonts w:ascii="Trebuchet MS" w:hAnsi="Trebuchet MS"/>
          <w:sz w:val="28"/>
          <w:szCs w:val="28"/>
          <w:lang w:val="ro-RO"/>
        </w:rPr>
        <w:t xml:space="preserve"> și contestații</w:t>
      </w:r>
      <w:bookmarkEnd w:id="24"/>
    </w:p>
    <w:p w:rsidR="00617AAB" w:rsidRDefault="00665EFF" w:rsidP="00A64E18">
      <w:pPr>
        <w:spacing w:line="276" w:lineRule="auto"/>
        <w:jc w:val="both"/>
        <w:rPr>
          <w:rFonts w:ascii="Trebuchet MS" w:hAnsi="Trebuchet MS"/>
          <w:sz w:val="24"/>
          <w:szCs w:val="24"/>
          <w:lang w:val="ro-RO"/>
        </w:rPr>
      </w:pPr>
      <w:r>
        <w:rPr>
          <w:rFonts w:ascii="Trebuchet MS" w:hAnsi="Trebuchet MS"/>
          <w:sz w:val="24"/>
          <w:szCs w:val="24"/>
          <w:lang w:val="ro-RO"/>
        </w:rPr>
        <w:t>Persoanele care s-au înscris în concursul planurilor de afacere prin depunerea dosarului vor fi înștiințate î</w:t>
      </w:r>
      <w:r w:rsidRPr="00665EFF">
        <w:rPr>
          <w:rFonts w:ascii="Trebuchet MS" w:hAnsi="Trebuchet MS"/>
          <w:sz w:val="24"/>
          <w:szCs w:val="24"/>
          <w:lang w:val="ro-RO"/>
        </w:rPr>
        <w:t xml:space="preserve">n scris, prin poșta electronică, cuprivire la rezultatul obținut în urma Concursului de </w:t>
      </w:r>
      <w:r>
        <w:rPr>
          <w:rFonts w:ascii="Trebuchet MS" w:hAnsi="Trebuchet MS"/>
          <w:sz w:val="24"/>
          <w:szCs w:val="24"/>
          <w:lang w:val="ro-RO"/>
        </w:rPr>
        <w:t>p</w:t>
      </w:r>
      <w:r w:rsidRPr="00665EFF">
        <w:rPr>
          <w:rFonts w:ascii="Trebuchet MS" w:hAnsi="Trebuchet MS"/>
          <w:sz w:val="24"/>
          <w:szCs w:val="24"/>
          <w:lang w:val="ro-RO"/>
        </w:rPr>
        <w:t xml:space="preserve">lanuri de </w:t>
      </w:r>
      <w:r>
        <w:rPr>
          <w:rFonts w:ascii="Trebuchet MS" w:hAnsi="Trebuchet MS"/>
          <w:sz w:val="24"/>
          <w:szCs w:val="24"/>
          <w:lang w:val="ro-RO"/>
        </w:rPr>
        <w:t>a</w:t>
      </w:r>
      <w:r w:rsidRPr="00665EFF">
        <w:rPr>
          <w:rFonts w:ascii="Trebuchet MS" w:hAnsi="Trebuchet MS"/>
          <w:sz w:val="24"/>
          <w:szCs w:val="24"/>
          <w:lang w:val="ro-RO"/>
        </w:rPr>
        <w:t>faceri și calitatea obținută,corelat punctajului</w:t>
      </w:r>
      <w:r>
        <w:rPr>
          <w:rFonts w:ascii="Trebuchet MS" w:hAnsi="Trebuchet MS"/>
          <w:sz w:val="24"/>
          <w:szCs w:val="24"/>
          <w:lang w:val="ro-RO"/>
        </w:rPr>
        <w:t xml:space="preserve"> (beneficiar a ajutorului de minimis, nu a fost selectat spre finanțare, dar rămâne în competiție, se află pe lista de rezervă, planul de afaceri nu beneficiază de finanțare).</w:t>
      </w:r>
    </w:p>
    <w:p w:rsidR="00114106" w:rsidRDefault="005309D3" w:rsidP="00A64E18">
      <w:pPr>
        <w:spacing w:line="276" w:lineRule="auto"/>
        <w:jc w:val="both"/>
        <w:rPr>
          <w:rFonts w:ascii="Trebuchet MS" w:hAnsi="Trebuchet MS"/>
          <w:sz w:val="24"/>
          <w:szCs w:val="24"/>
          <w:lang w:val="ro-RO"/>
        </w:rPr>
      </w:pPr>
      <w:r w:rsidRPr="005309D3">
        <w:rPr>
          <w:rFonts w:ascii="Trebuchet MS" w:hAnsi="Trebuchet MS"/>
          <w:sz w:val="24"/>
          <w:szCs w:val="24"/>
          <w:lang w:val="ro-RO"/>
        </w:rPr>
        <w:t>Orice candidat care se consider</w:t>
      </w:r>
      <w:r>
        <w:rPr>
          <w:rFonts w:ascii="Trebuchet MS" w:hAnsi="Trebuchet MS"/>
          <w:sz w:val="24"/>
          <w:szCs w:val="24"/>
          <w:lang w:val="ro-RO"/>
        </w:rPr>
        <w:t>ă</w:t>
      </w:r>
      <w:r w:rsidRPr="005309D3">
        <w:rPr>
          <w:rFonts w:ascii="Trebuchet MS" w:hAnsi="Trebuchet MS"/>
          <w:sz w:val="24"/>
          <w:szCs w:val="24"/>
          <w:lang w:val="ro-RO"/>
        </w:rPr>
        <w:t xml:space="preserve"> nedrept</w:t>
      </w:r>
      <w:r>
        <w:rPr>
          <w:rFonts w:ascii="Trebuchet MS" w:hAnsi="Trebuchet MS"/>
          <w:sz w:val="24"/>
          <w:szCs w:val="24"/>
          <w:lang w:val="ro-RO"/>
        </w:rPr>
        <w:t>ăț</w:t>
      </w:r>
      <w:r w:rsidRPr="005309D3">
        <w:rPr>
          <w:rFonts w:ascii="Trebuchet MS" w:hAnsi="Trebuchet MS"/>
          <w:sz w:val="24"/>
          <w:szCs w:val="24"/>
          <w:lang w:val="ro-RO"/>
        </w:rPr>
        <w:t xml:space="preserve">it </w:t>
      </w:r>
      <w:r>
        <w:rPr>
          <w:rFonts w:ascii="Trebuchet MS" w:hAnsi="Trebuchet MS"/>
          <w:sz w:val="24"/>
          <w:szCs w:val="24"/>
          <w:lang w:val="ro-RO"/>
        </w:rPr>
        <w:t>î</w:t>
      </w:r>
      <w:r w:rsidRPr="005309D3">
        <w:rPr>
          <w:rFonts w:ascii="Trebuchet MS" w:hAnsi="Trebuchet MS"/>
          <w:sz w:val="24"/>
          <w:szCs w:val="24"/>
          <w:lang w:val="ro-RO"/>
        </w:rPr>
        <w:t>n urma procesului de evaluare/selec</w:t>
      </w:r>
      <w:r>
        <w:rPr>
          <w:rFonts w:ascii="Trebuchet MS" w:hAnsi="Trebuchet MS"/>
          <w:sz w:val="24"/>
          <w:szCs w:val="24"/>
          <w:lang w:val="ro-RO"/>
        </w:rPr>
        <w:t>ț</w:t>
      </w:r>
      <w:r w:rsidRPr="005309D3">
        <w:rPr>
          <w:rFonts w:ascii="Trebuchet MS" w:hAnsi="Trebuchet MS"/>
          <w:sz w:val="24"/>
          <w:szCs w:val="24"/>
          <w:lang w:val="ro-RO"/>
        </w:rPr>
        <w:t>ie poate formula ocontesta</w:t>
      </w:r>
      <w:r>
        <w:rPr>
          <w:rFonts w:ascii="Trebuchet MS" w:hAnsi="Trebuchet MS"/>
          <w:sz w:val="24"/>
          <w:szCs w:val="24"/>
          <w:lang w:val="ro-RO"/>
        </w:rPr>
        <w:t>ț</w:t>
      </w:r>
      <w:r w:rsidRPr="005309D3">
        <w:rPr>
          <w:rFonts w:ascii="Trebuchet MS" w:hAnsi="Trebuchet MS"/>
          <w:sz w:val="24"/>
          <w:szCs w:val="24"/>
          <w:lang w:val="ro-RO"/>
        </w:rPr>
        <w:t>ie legat</w:t>
      </w:r>
      <w:r>
        <w:rPr>
          <w:rFonts w:ascii="Trebuchet MS" w:hAnsi="Trebuchet MS"/>
          <w:sz w:val="24"/>
          <w:szCs w:val="24"/>
          <w:lang w:val="ro-RO"/>
        </w:rPr>
        <w:t>ă</w:t>
      </w:r>
      <w:r w:rsidRPr="005309D3">
        <w:rPr>
          <w:rFonts w:ascii="Trebuchet MS" w:hAnsi="Trebuchet MS"/>
          <w:sz w:val="24"/>
          <w:szCs w:val="24"/>
          <w:lang w:val="ro-RO"/>
        </w:rPr>
        <w:t xml:space="preserve"> de evaluarea propriului </w:t>
      </w:r>
      <w:r>
        <w:rPr>
          <w:rFonts w:ascii="Trebuchet MS" w:hAnsi="Trebuchet MS"/>
          <w:sz w:val="24"/>
          <w:szCs w:val="24"/>
          <w:lang w:val="ro-RO"/>
        </w:rPr>
        <w:t>p</w:t>
      </w:r>
      <w:r w:rsidRPr="005309D3">
        <w:rPr>
          <w:rFonts w:ascii="Trebuchet MS" w:hAnsi="Trebuchet MS"/>
          <w:sz w:val="24"/>
          <w:szCs w:val="24"/>
          <w:lang w:val="ro-RO"/>
        </w:rPr>
        <w:t>lan de afaceri, o singur</w:t>
      </w:r>
      <w:r>
        <w:rPr>
          <w:rFonts w:ascii="Trebuchet MS" w:hAnsi="Trebuchet MS"/>
          <w:sz w:val="24"/>
          <w:szCs w:val="24"/>
          <w:lang w:val="ro-RO"/>
        </w:rPr>
        <w:t>ă</w:t>
      </w:r>
      <w:r w:rsidRPr="005309D3">
        <w:rPr>
          <w:rFonts w:ascii="Trebuchet MS" w:hAnsi="Trebuchet MS"/>
          <w:sz w:val="24"/>
          <w:szCs w:val="24"/>
          <w:lang w:val="ro-RO"/>
        </w:rPr>
        <w:t xml:space="preserve"> dat</w:t>
      </w:r>
      <w:r>
        <w:rPr>
          <w:rFonts w:ascii="Trebuchet MS" w:hAnsi="Trebuchet MS"/>
          <w:sz w:val="24"/>
          <w:szCs w:val="24"/>
          <w:lang w:val="ro-RO"/>
        </w:rPr>
        <w:t>ă</w:t>
      </w:r>
      <w:r w:rsidRPr="005309D3">
        <w:rPr>
          <w:rFonts w:ascii="Trebuchet MS" w:hAnsi="Trebuchet MS"/>
          <w:sz w:val="24"/>
          <w:szCs w:val="24"/>
          <w:lang w:val="ro-RO"/>
        </w:rPr>
        <w:t xml:space="preserve">, </w:t>
      </w:r>
      <w:r>
        <w:rPr>
          <w:rFonts w:ascii="Trebuchet MS" w:hAnsi="Trebuchet MS"/>
          <w:sz w:val="24"/>
          <w:szCs w:val="24"/>
          <w:lang w:val="ro-RO"/>
        </w:rPr>
        <w:t>î</w:t>
      </w:r>
      <w:r w:rsidRPr="005309D3">
        <w:rPr>
          <w:rFonts w:ascii="Trebuchet MS" w:hAnsi="Trebuchet MS"/>
          <w:sz w:val="24"/>
          <w:szCs w:val="24"/>
          <w:lang w:val="ro-RO"/>
        </w:rPr>
        <w:t xml:space="preserve">n </w:t>
      </w:r>
      <w:r>
        <w:rPr>
          <w:rFonts w:ascii="Trebuchet MS" w:hAnsi="Trebuchet MS"/>
          <w:sz w:val="24"/>
          <w:szCs w:val="24"/>
          <w:lang w:val="ro-RO"/>
        </w:rPr>
        <w:t xml:space="preserve">modul și </w:t>
      </w:r>
      <w:r w:rsidRPr="005309D3">
        <w:rPr>
          <w:rFonts w:ascii="Trebuchet MS" w:hAnsi="Trebuchet MS"/>
          <w:sz w:val="24"/>
          <w:szCs w:val="24"/>
          <w:lang w:val="ro-RO"/>
        </w:rPr>
        <w:t>termenul stabilit pentrucontestare</w:t>
      </w:r>
      <w:r>
        <w:rPr>
          <w:rFonts w:ascii="Trebuchet MS" w:hAnsi="Trebuchet MS"/>
          <w:sz w:val="24"/>
          <w:szCs w:val="24"/>
          <w:lang w:val="ro-RO"/>
        </w:rPr>
        <w:t xml:space="preserve"> în apelul de lansare a sesiunii respective.</w:t>
      </w:r>
    </w:p>
    <w:p w:rsidR="00114106" w:rsidRDefault="005309D3" w:rsidP="00A64E18">
      <w:pPr>
        <w:spacing w:line="276" w:lineRule="auto"/>
        <w:jc w:val="both"/>
        <w:rPr>
          <w:rFonts w:ascii="Trebuchet MS" w:hAnsi="Trebuchet MS"/>
          <w:sz w:val="24"/>
          <w:szCs w:val="24"/>
          <w:lang w:val="ro-RO"/>
        </w:rPr>
      </w:pPr>
      <w:r w:rsidRPr="005309D3">
        <w:rPr>
          <w:rFonts w:ascii="Trebuchet MS" w:hAnsi="Trebuchet MS"/>
          <w:sz w:val="24"/>
          <w:szCs w:val="24"/>
          <w:lang w:val="ro-RO"/>
        </w:rPr>
        <w:t>Contesta</w:t>
      </w:r>
      <w:r>
        <w:rPr>
          <w:rFonts w:ascii="Trebuchet MS" w:hAnsi="Trebuchet MS"/>
          <w:sz w:val="24"/>
          <w:szCs w:val="24"/>
          <w:lang w:val="ro-RO"/>
        </w:rPr>
        <w:t>ț</w:t>
      </w:r>
      <w:r w:rsidRPr="005309D3">
        <w:rPr>
          <w:rFonts w:ascii="Trebuchet MS" w:hAnsi="Trebuchet MS"/>
          <w:sz w:val="24"/>
          <w:szCs w:val="24"/>
          <w:lang w:val="ro-RO"/>
        </w:rPr>
        <w:t>iile depuse vor primi num</w:t>
      </w:r>
      <w:r>
        <w:rPr>
          <w:rFonts w:ascii="Trebuchet MS" w:hAnsi="Trebuchet MS"/>
          <w:sz w:val="24"/>
          <w:szCs w:val="24"/>
          <w:lang w:val="ro-RO"/>
        </w:rPr>
        <w:t>ă</w:t>
      </w:r>
      <w:r w:rsidRPr="005309D3">
        <w:rPr>
          <w:rFonts w:ascii="Trebuchet MS" w:hAnsi="Trebuchet MS"/>
          <w:sz w:val="24"/>
          <w:szCs w:val="24"/>
          <w:lang w:val="ro-RO"/>
        </w:rPr>
        <w:t xml:space="preserve">r de </w:t>
      </w:r>
      <w:r>
        <w:rPr>
          <w:rFonts w:ascii="Trebuchet MS" w:hAnsi="Trebuchet MS"/>
          <w:sz w:val="24"/>
          <w:szCs w:val="24"/>
          <w:lang w:val="ro-RO"/>
        </w:rPr>
        <w:t>î</w:t>
      </w:r>
      <w:r w:rsidRPr="005309D3">
        <w:rPr>
          <w:rFonts w:ascii="Trebuchet MS" w:hAnsi="Trebuchet MS"/>
          <w:sz w:val="24"/>
          <w:szCs w:val="24"/>
          <w:lang w:val="ro-RO"/>
        </w:rPr>
        <w:t xml:space="preserve">nregistrare </w:t>
      </w:r>
      <w:r>
        <w:rPr>
          <w:rFonts w:ascii="Trebuchet MS" w:hAnsi="Trebuchet MS"/>
          <w:sz w:val="24"/>
          <w:szCs w:val="24"/>
          <w:lang w:val="ro-RO"/>
        </w:rPr>
        <w:t>ș</w:t>
      </w:r>
      <w:r w:rsidRPr="005309D3">
        <w:rPr>
          <w:rFonts w:ascii="Trebuchet MS" w:hAnsi="Trebuchet MS"/>
          <w:sz w:val="24"/>
          <w:szCs w:val="24"/>
          <w:lang w:val="ro-RO"/>
        </w:rPr>
        <w:t>i vor fi solu</w:t>
      </w:r>
      <w:r>
        <w:rPr>
          <w:rFonts w:ascii="Trebuchet MS" w:hAnsi="Trebuchet MS"/>
          <w:sz w:val="24"/>
          <w:szCs w:val="24"/>
          <w:lang w:val="ro-RO"/>
        </w:rPr>
        <w:t>ț</w:t>
      </w:r>
      <w:r w:rsidRPr="005309D3">
        <w:rPr>
          <w:rFonts w:ascii="Trebuchet MS" w:hAnsi="Trebuchet MS"/>
          <w:sz w:val="24"/>
          <w:szCs w:val="24"/>
          <w:lang w:val="ro-RO"/>
        </w:rPr>
        <w:t>ionate de c</w:t>
      </w:r>
      <w:r>
        <w:rPr>
          <w:rFonts w:ascii="Trebuchet MS" w:hAnsi="Trebuchet MS"/>
          <w:sz w:val="24"/>
          <w:szCs w:val="24"/>
          <w:lang w:val="ro-RO"/>
        </w:rPr>
        <w:t>ă</w:t>
      </w:r>
      <w:r w:rsidRPr="005309D3">
        <w:rPr>
          <w:rFonts w:ascii="Trebuchet MS" w:hAnsi="Trebuchet MS"/>
          <w:sz w:val="24"/>
          <w:szCs w:val="24"/>
          <w:lang w:val="ro-RO"/>
        </w:rPr>
        <w:t>tre o Comisie constituit</w:t>
      </w:r>
      <w:r w:rsidR="00776E8F">
        <w:rPr>
          <w:rFonts w:ascii="Trebuchet MS" w:hAnsi="Trebuchet MS"/>
          <w:sz w:val="24"/>
          <w:szCs w:val="24"/>
          <w:lang w:val="ro-RO"/>
        </w:rPr>
        <w:t>ăî</w:t>
      </w:r>
      <w:r w:rsidRPr="005309D3">
        <w:rPr>
          <w:rFonts w:ascii="Trebuchet MS" w:hAnsi="Trebuchet MS"/>
          <w:sz w:val="24"/>
          <w:szCs w:val="24"/>
          <w:lang w:val="ro-RO"/>
        </w:rPr>
        <w:t>nacest sens. Comisia de solu</w:t>
      </w:r>
      <w:r w:rsidR="00776E8F">
        <w:rPr>
          <w:rFonts w:ascii="Trebuchet MS" w:hAnsi="Trebuchet MS"/>
          <w:sz w:val="24"/>
          <w:szCs w:val="24"/>
          <w:lang w:val="ro-RO"/>
        </w:rPr>
        <w:t>ț</w:t>
      </w:r>
      <w:r w:rsidRPr="005309D3">
        <w:rPr>
          <w:rFonts w:ascii="Trebuchet MS" w:hAnsi="Trebuchet MS"/>
          <w:sz w:val="24"/>
          <w:szCs w:val="24"/>
          <w:lang w:val="ro-RO"/>
        </w:rPr>
        <w:t>ionare a contesta</w:t>
      </w:r>
      <w:r w:rsidR="00776E8F">
        <w:rPr>
          <w:rFonts w:ascii="Trebuchet MS" w:hAnsi="Trebuchet MS"/>
          <w:sz w:val="24"/>
          <w:szCs w:val="24"/>
          <w:lang w:val="ro-RO"/>
        </w:rPr>
        <w:t>ț</w:t>
      </w:r>
      <w:r w:rsidRPr="005309D3">
        <w:rPr>
          <w:rFonts w:ascii="Trebuchet MS" w:hAnsi="Trebuchet MS"/>
          <w:sz w:val="24"/>
          <w:szCs w:val="24"/>
          <w:lang w:val="ro-RO"/>
        </w:rPr>
        <w:t>iilor va fi alcatuit</w:t>
      </w:r>
      <w:r w:rsidR="00776E8F">
        <w:rPr>
          <w:rFonts w:ascii="Trebuchet MS" w:hAnsi="Trebuchet MS"/>
          <w:sz w:val="24"/>
          <w:szCs w:val="24"/>
          <w:lang w:val="ro-RO"/>
        </w:rPr>
        <w:t>ă</w:t>
      </w:r>
      <w:r w:rsidRPr="005309D3">
        <w:rPr>
          <w:rFonts w:ascii="Trebuchet MS" w:hAnsi="Trebuchet MS"/>
          <w:sz w:val="24"/>
          <w:szCs w:val="24"/>
          <w:lang w:val="ro-RO"/>
        </w:rPr>
        <w:t xml:space="preserve"> din 3 membri care nu au facut parte dinComisia de evaluare a planurilor de afaceri. Membrii comisiei de solu</w:t>
      </w:r>
      <w:r w:rsidR="00776E8F">
        <w:rPr>
          <w:rFonts w:ascii="Trebuchet MS" w:hAnsi="Trebuchet MS"/>
          <w:sz w:val="24"/>
          <w:szCs w:val="24"/>
          <w:lang w:val="ro-RO"/>
        </w:rPr>
        <w:t>ț</w:t>
      </w:r>
      <w:r w:rsidRPr="005309D3">
        <w:rPr>
          <w:rFonts w:ascii="Trebuchet MS" w:hAnsi="Trebuchet MS"/>
          <w:sz w:val="24"/>
          <w:szCs w:val="24"/>
          <w:lang w:val="ro-RO"/>
        </w:rPr>
        <w:t>ionare a contesta</w:t>
      </w:r>
      <w:r w:rsidR="00776E8F">
        <w:rPr>
          <w:rFonts w:ascii="Trebuchet MS" w:hAnsi="Trebuchet MS"/>
          <w:sz w:val="24"/>
          <w:szCs w:val="24"/>
          <w:lang w:val="ro-RO"/>
        </w:rPr>
        <w:t>ț</w:t>
      </w:r>
      <w:r w:rsidRPr="005309D3">
        <w:rPr>
          <w:rFonts w:ascii="Trebuchet MS" w:hAnsi="Trebuchet MS"/>
          <w:sz w:val="24"/>
          <w:szCs w:val="24"/>
          <w:lang w:val="ro-RO"/>
        </w:rPr>
        <w:t>iilor vor fi numi</w:t>
      </w:r>
      <w:r w:rsidR="00776E8F">
        <w:rPr>
          <w:rFonts w:ascii="Trebuchet MS" w:hAnsi="Trebuchet MS"/>
          <w:sz w:val="24"/>
          <w:szCs w:val="24"/>
          <w:lang w:val="ro-RO"/>
        </w:rPr>
        <w:t>ț</w:t>
      </w:r>
      <w:r w:rsidRPr="005309D3">
        <w:rPr>
          <w:rFonts w:ascii="Trebuchet MS" w:hAnsi="Trebuchet MS"/>
          <w:sz w:val="24"/>
          <w:szCs w:val="24"/>
          <w:lang w:val="ro-RO"/>
        </w:rPr>
        <w:t>idin cadrul echipei de proiect, prin decizia managerului de proiect.</w:t>
      </w:r>
    </w:p>
    <w:p w:rsidR="003C36A6" w:rsidRPr="00617AAB" w:rsidRDefault="003C36A6" w:rsidP="00A64E18">
      <w:pPr>
        <w:spacing w:line="276" w:lineRule="auto"/>
        <w:jc w:val="both"/>
        <w:rPr>
          <w:rFonts w:ascii="Trebuchet MS" w:hAnsi="Trebuchet MS"/>
          <w:sz w:val="24"/>
          <w:szCs w:val="24"/>
          <w:lang w:val="ro-RO"/>
        </w:rPr>
      </w:pPr>
      <w:r w:rsidRPr="003C36A6">
        <w:rPr>
          <w:rFonts w:ascii="Trebuchet MS" w:hAnsi="Trebuchet MS"/>
          <w:sz w:val="24"/>
          <w:szCs w:val="24"/>
          <w:lang w:val="ro-RO"/>
        </w:rPr>
        <w:t>Re-evaluarea planurilor de afaceri care au depus contesta</w:t>
      </w:r>
      <w:r>
        <w:rPr>
          <w:rFonts w:ascii="Trebuchet MS" w:hAnsi="Trebuchet MS"/>
          <w:sz w:val="24"/>
          <w:szCs w:val="24"/>
          <w:lang w:val="ro-RO"/>
        </w:rPr>
        <w:t>ț</w:t>
      </w:r>
      <w:r w:rsidRPr="003C36A6">
        <w:rPr>
          <w:rFonts w:ascii="Trebuchet MS" w:hAnsi="Trebuchet MS"/>
          <w:sz w:val="24"/>
          <w:szCs w:val="24"/>
          <w:lang w:val="ro-RO"/>
        </w:rPr>
        <w:t>ie se va face conform procedurii aplicate laevaluarea ini</w:t>
      </w:r>
      <w:r>
        <w:rPr>
          <w:rFonts w:ascii="Trebuchet MS" w:hAnsi="Trebuchet MS"/>
          <w:sz w:val="24"/>
          <w:szCs w:val="24"/>
          <w:lang w:val="ro-RO"/>
        </w:rPr>
        <w:t>ț</w:t>
      </w:r>
      <w:r w:rsidRPr="003C36A6">
        <w:rPr>
          <w:rFonts w:ascii="Trebuchet MS" w:hAnsi="Trebuchet MS"/>
          <w:sz w:val="24"/>
          <w:szCs w:val="24"/>
          <w:lang w:val="ro-RO"/>
        </w:rPr>
        <w:t>ial</w:t>
      </w:r>
      <w:r>
        <w:rPr>
          <w:rFonts w:ascii="Trebuchet MS" w:hAnsi="Trebuchet MS"/>
          <w:sz w:val="24"/>
          <w:szCs w:val="24"/>
          <w:lang w:val="ro-RO"/>
        </w:rPr>
        <w:t>ă</w:t>
      </w:r>
      <w:r w:rsidRPr="003C36A6">
        <w:rPr>
          <w:rFonts w:ascii="Trebuchet MS" w:hAnsi="Trebuchet MS"/>
          <w:sz w:val="24"/>
          <w:szCs w:val="24"/>
          <w:lang w:val="ro-RO"/>
        </w:rPr>
        <w:t xml:space="preserve">. </w:t>
      </w:r>
      <w:r>
        <w:rPr>
          <w:rFonts w:ascii="Trebuchet MS" w:hAnsi="Trebuchet MS"/>
          <w:sz w:val="24"/>
          <w:szCs w:val="24"/>
          <w:lang w:val="ro-RO"/>
        </w:rPr>
        <w:t>Î</w:t>
      </w:r>
      <w:r w:rsidRPr="003C36A6">
        <w:rPr>
          <w:rFonts w:ascii="Trebuchet MS" w:hAnsi="Trebuchet MS"/>
          <w:sz w:val="24"/>
          <w:szCs w:val="24"/>
          <w:lang w:val="ro-RO"/>
        </w:rPr>
        <w:t xml:space="preserve">n cazul </w:t>
      </w:r>
      <w:r>
        <w:rPr>
          <w:rFonts w:ascii="Trebuchet MS" w:hAnsi="Trebuchet MS"/>
          <w:sz w:val="24"/>
          <w:szCs w:val="24"/>
          <w:lang w:val="ro-RO"/>
        </w:rPr>
        <w:t>î</w:t>
      </w:r>
      <w:r w:rsidRPr="003C36A6">
        <w:rPr>
          <w:rFonts w:ascii="Trebuchet MS" w:hAnsi="Trebuchet MS"/>
          <w:sz w:val="24"/>
          <w:szCs w:val="24"/>
          <w:lang w:val="ro-RO"/>
        </w:rPr>
        <w:t xml:space="preserve">n care </w:t>
      </w:r>
      <w:r>
        <w:rPr>
          <w:rFonts w:ascii="Trebuchet MS" w:hAnsi="Trebuchet MS"/>
          <w:sz w:val="24"/>
          <w:szCs w:val="24"/>
          <w:lang w:val="ro-RO"/>
        </w:rPr>
        <w:t>î</w:t>
      </w:r>
      <w:r w:rsidRPr="003C36A6">
        <w:rPr>
          <w:rFonts w:ascii="Trebuchet MS" w:hAnsi="Trebuchet MS"/>
          <w:sz w:val="24"/>
          <w:szCs w:val="24"/>
          <w:lang w:val="ro-RO"/>
        </w:rPr>
        <w:t>n urma re-eval</w:t>
      </w:r>
      <w:r>
        <w:rPr>
          <w:rFonts w:ascii="Trebuchet MS" w:hAnsi="Trebuchet MS"/>
          <w:sz w:val="24"/>
          <w:szCs w:val="24"/>
          <w:lang w:val="ro-RO"/>
        </w:rPr>
        <w:t>uă</w:t>
      </w:r>
      <w:r w:rsidRPr="003C36A6">
        <w:rPr>
          <w:rFonts w:ascii="Trebuchet MS" w:hAnsi="Trebuchet MS"/>
          <w:sz w:val="24"/>
          <w:szCs w:val="24"/>
          <w:lang w:val="ro-RO"/>
        </w:rPr>
        <w:t>rii se va obtine un punctaj diferit, care schimb</w:t>
      </w:r>
      <w:r>
        <w:rPr>
          <w:rFonts w:ascii="Trebuchet MS" w:hAnsi="Trebuchet MS"/>
          <w:sz w:val="24"/>
          <w:szCs w:val="24"/>
          <w:lang w:val="ro-RO"/>
        </w:rPr>
        <w:t xml:space="preserve">ă </w:t>
      </w:r>
      <w:r w:rsidRPr="003C36A6">
        <w:rPr>
          <w:rFonts w:ascii="Trebuchet MS" w:hAnsi="Trebuchet MS"/>
          <w:sz w:val="24"/>
          <w:szCs w:val="24"/>
          <w:lang w:val="ro-RO"/>
        </w:rPr>
        <w:t>ierarhia candida</w:t>
      </w:r>
      <w:r>
        <w:rPr>
          <w:rFonts w:ascii="Trebuchet MS" w:hAnsi="Trebuchet MS"/>
          <w:sz w:val="24"/>
          <w:szCs w:val="24"/>
          <w:lang w:val="ro-RO"/>
        </w:rPr>
        <w:t>ț</w:t>
      </w:r>
      <w:r w:rsidRPr="003C36A6">
        <w:rPr>
          <w:rFonts w:ascii="Trebuchet MS" w:hAnsi="Trebuchet MS"/>
          <w:sz w:val="24"/>
          <w:szCs w:val="24"/>
          <w:lang w:val="ro-RO"/>
        </w:rPr>
        <w:t>ilor, acest fapt va fi comunicat</w:t>
      </w:r>
      <w:r>
        <w:rPr>
          <w:rFonts w:ascii="Trebuchet MS" w:hAnsi="Trebuchet MS"/>
          <w:sz w:val="24"/>
          <w:szCs w:val="24"/>
          <w:lang w:val="ro-RO"/>
        </w:rPr>
        <w:t>.</w:t>
      </w:r>
    </w:p>
    <w:p w:rsidR="00CE1644" w:rsidRDefault="00CE1644" w:rsidP="00A64E18">
      <w:pPr>
        <w:pStyle w:val="Heading1"/>
        <w:spacing w:before="360" w:after="360"/>
        <w:jc w:val="both"/>
        <w:rPr>
          <w:rFonts w:ascii="Trebuchet MS" w:hAnsi="Trebuchet MS"/>
          <w:sz w:val="36"/>
          <w:szCs w:val="36"/>
          <w:lang w:val="ro-RO"/>
        </w:rPr>
      </w:pPr>
      <w:bookmarkStart w:id="25" w:name="_Toc73354349"/>
      <w:r w:rsidRPr="00AC433E">
        <w:rPr>
          <w:rFonts w:ascii="Trebuchet MS" w:hAnsi="Trebuchet MS"/>
          <w:sz w:val="36"/>
          <w:szCs w:val="36"/>
          <w:lang w:val="ro-RO"/>
        </w:rPr>
        <w:t>SEMNAREA CONTRACTULUI DE SUBVENȚIE</w:t>
      </w:r>
      <w:bookmarkEnd w:id="25"/>
    </w:p>
    <w:p w:rsidR="007715C0" w:rsidRDefault="007715C0" w:rsidP="00A64E18">
      <w:pPr>
        <w:spacing w:line="276" w:lineRule="auto"/>
        <w:jc w:val="both"/>
        <w:rPr>
          <w:rFonts w:ascii="Trebuchet MS" w:hAnsi="Trebuchet MS"/>
          <w:sz w:val="24"/>
          <w:szCs w:val="24"/>
          <w:lang w:val="ro-RO"/>
        </w:rPr>
      </w:pPr>
      <w:r w:rsidRPr="007715C0">
        <w:rPr>
          <w:rFonts w:ascii="Trebuchet MS" w:hAnsi="Trebuchet MS"/>
          <w:sz w:val="24"/>
          <w:szCs w:val="24"/>
          <w:lang w:val="ro-RO"/>
        </w:rPr>
        <w:t xml:space="preserve">Conform Schemei de minimis </w:t>
      </w:r>
      <w:r>
        <w:rPr>
          <w:rFonts w:ascii="Trebuchet MS" w:hAnsi="Trebuchet MS"/>
          <w:sz w:val="24"/>
          <w:szCs w:val="24"/>
          <w:lang w:val="ro-RO"/>
        </w:rPr>
        <w:t>al Proiectului</w:t>
      </w:r>
      <w:r w:rsidRPr="007715C0">
        <w:rPr>
          <w:rFonts w:ascii="Trebuchet MS" w:hAnsi="Trebuchet MS"/>
          <w:sz w:val="24"/>
          <w:szCs w:val="24"/>
          <w:lang w:val="ro-RO"/>
        </w:rPr>
        <w:t xml:space="preserve">, contractul de subvențiese încheie între administratorul schemei de antreprenoriat și fiecare dintre beneficiariiajutoarelor </w:t>
      </w:r>
      <w:r w:rsidRPr="007715C0">
        <w:rPr>
          <w:rFonts w:ascii="Trebuchet MS" w:hAnsi="Trebuchet MS"/>
          <w:sz w:val="24"/>
          <w:szCs w:val="24"/>
          <w:lang w:val="ro-RO"/>
        </w:rPr>
        <w:lastRenderedPageBreak/>
        <w:t>de minimis, iar prezenta schemă de minimis se aplică întreprinderilorînființate ca urmare a sprijinului acordat pentru deschiderea unei afacer</w:t>
      </w:r>
      <w:r>
        <w:rPr>
          <w:rFonts w:ascii="Trebuchet MS" w:hAnsi="Trebuchet MS"/>
          <w:sz w:val="24"/>
          <w:szCs w:val="24"/>
          <w:lang w:val="ro-RO"/>
        </w:rPr>
        <w:t>i.</w:t>
      </w:r>
    </w:p>
    <w:p w:rsidR="00A07BBE" w:rsidRPr="00A07BBE" w:rsidRDefault="00A07BBE" w:rsidP="00A64E18">
      <w:pPr>
        <w:spacing w:line="276" w:lineRule="auto"/>
        <w:jc w:val="both"/>
        <w:rPr>
          <w:rFonts w:ascii="Trebuchet MS" w:hAnsi="Trebuchet MS"/>
          <w:sz w:val="24"/>
          <w:szCs w:val="24"/>
          <w:lang w:val="ro-RO"/>
        </w:rPr>
      </w:pPr>
      <w:r w:rsidRPr="00A07BBE">
        <w:rPr>
          <w:rFonts w:ascii="Trebuchet MS" w:hAnsi="Trebuchet MS"/>
          <w:sz w:val="24"/>
          <w:szCs w:val="24"/>
          <w:lang w:val="ro-RO"/>
        </w:rPr>
        <w:t>Pentru proiectele selectate în vederea finanțării, administratorii schemei de minimis vortransmite un e-mail, privind demararea procesului de contractare, fiecărui beneficiar în care vorfi specificate documentele solicitate în vederea încheierii contractului de subvenție.</w:t>
      </w:r>
    </w:p>
    <w:p w:rsidR="00A07BBE" w:rsidRPr="00A07BBE" w:rsidRDefault="00A07BBE" w:rsidP="00A64E18">
      <w:pPr>
        <w:spacing w:line="276" w:lineRule="auto"/>
        <w:jc w:val="both"/>
        <w:rPr>
          <w:rFonts w:ascii="Trebuchet MS" w:hAnsi="Trebuchet MS"/>
          <w:sz w:val="24"/>
          <w:szCs w:val="24"/>
          <w:lang w:val="ro-RO"/>
        </w:rPr>
      </w:pPr>
      <w:r w:rsidRPr="00A07BBE">
        <w:rPr>
          <w:rFonts w:ascii="Trebuchet MS" w:hAnsi="Trebuchet MS"/>
          <w:sz w:val="24"/>
          <w:szCs w:val="24"/>
          <w:lang w:val="ro-RO"/>
        </w:rPr>
        <w:t>Pentru fiecare beneficiar, înainte de semnarea contractul de subvenție administratorul schemeide minimis își rezervă dreptul de a solicita o serie de documente pentru verificarea respectăriicondițiilor de eligibilitate.</w:t>
      </w:r>
    </w:p>
    <w:p w:rsidR="007715C0" w:rsidRPr="007715C0" w:rsidRDefault="00A07BBE" w:rsidP="00A64E18">
      <w:pPr>
        <w:spacing w:line="276" w:lineRule="auto"/>
        <w:jc w:val="both"/>
        <w:rPr>
          <w:rFonts w:ascii="Trebuchet MS" w:hAnsi="Trebuchet MS"/>
          <w:sz w:val="24"/>
          <w:szCs w:val="24"/>
          <w:lang w:val="ro-RO"/>
        </w:rPr>
      </w:pPr>
      <w:r w:rsidRPr="00A07BBE">
        <w:rPr>
          <w:rFonts w:ascii="Trebuchet MS" w:hAnsi="Trebuchet MS"/>
          <w:sz w:val="24"/>
          <w:szCs w:val="24"/>
          <w:lang w:val="ro-RO"/>
        </w:rPr>
        <w:t>În cazul în care, din verificarea documentelor reiese că, respectarea condițiilor de eligibilitatenu sunt îndeplinite, administratorul schemei de minimis îşi rezervă dreptul de a nu semnacontractul cu acei beneficiari de ajutor de minimis.</w:t>
      </w:r>
    </w:p>
    <w:p w:rsidR="00BF6A76" w:rsidRPr="00AC433E" w:rsidRDefault="00BF6A76" w:rsidP="00A64E18">
      <w:pPr>
        <w:pStyle w:val="Heading2"/>
        <w:spacing w:before="240" w:after="240" w:line="276" w:lineRule="auto"/>
        <w:jc w:val="both"/>
        <w:rPr>
          <w:rFonts w:ascii="Trebuchet MS" w:hAnsi="Trebuchet MS"/>
          <w:sz w:val="28"/>
          <w:szCs w:val="28"/>
          <w:lang w:val="ro-RO"/>
        </w:rPr>
      </w:pPr>
      <w:bookmarkStart w:id="26" w:name="_Toc73354350"/>
      <w:r w:rsidRPr="00AC433E">
        <w:rPr>
          <w:rFonts w:ascii="Trebuchet MS" w:hAnsi="Trebuchet MS"/>
          <w:sz w:val="28"/>
          <w:szCs w:val="28"/>
          <w:lang w:val="ro-RO"/>
        </w:rPr>
        <w:t>Condiții de eligibilitate pentru înscrierea la concursul de planuri de afaceri</w:t>
      </w:r>
      <w:bookmarkEnd w:id="26"/>
    </w:p>
    <w:p w:rsidR="00E467D7" w:rsidRPr="00AC433E" w:rsidRDefault="00E467D7" w:rsidP="00A64E18">
      <w:pPr>
        <w:spacing w:after="0" w:line="276" w:lineRule="auto"/>
        <w:jc w:val="both"/>
        <w:rPr>
          <w:rFonts w:ascii="Trebuchet MS" w:hAnsi="Trebuchet MS"/>
          <w:sz w:val="24"/>
          <w:szCs w:val="24"/>
          <w:lang w:val="ro-RO"/>
        </w:rPr>
      </w:pPr>
      <w:r w:rsidRPr="00AC433E">
        <w:rPr>
          <w:rFonts w:ascii="Trebuchet MS" w:hAnsi="Trebuchet MS"/>
          <w:sz w:val="24"/>
          <w:szCs w:val="24"/>
          <w:lang w:val="ro-RO"/>
        </w:rPr>
        <w:t>Pot beneficia de facilităţile prevăzute în prezenta schemă întreprinderile care îndeplinesccumulativ următoarele condiţii:</w:t>
      </w:r>
    </w:p>
    <w:p w:rsidR="00E467D7" w:rsidRPr="00A64E18" w:rsidRDefault="00E467D7" w:rsidP="00A64E18">
      <w:pPr>
        <w:pStyle w:val="ListParagraph"/>
        <w:numPr>
          <w:ilvl w:val="2"/>
          <w:numId w:val="40"/>
        </w:numPr>
        <w:spacing w:after="0" w:line="276" w:lineRule="auto"/>
        <w:ind w:left="709" w:hanging="425"/>
        <w:jc w:val="both"/>
        <w:rPr>
          <w:rFonts w:ascii="Trebuchet MS" w:hAnsi="Trebuchet MS"/>
          <w:sz w:val="24"/>
          <w:szCs w:val="24"/>
          <w:lang w:val="ro-RO"/>
        </w:rPr>
      </w:pPr>
      <w:r w:rsidRPr="00A64E18">
        <w:rPr>
          <w:rFonts w:ascii="Trebuchet MS" w:hAnsi="Trebuchet MS"/>
          <w:sz w:val="24"/>
          <w:szCs w:val="24"/>
          <w:lang w:val="ro-RO"/>
        </w:rPr>
        <w:t>sunt legal constituite în România;</w:t>
      </w:r>
    </w:p>
    <w:p w:rsidR="00691485" w:rsidRPr="00691485" w:rsidRDefault="001228A9" w:rsidP="00691485">
      <w:pPr>
        <w:pStyle w:val="ListParagraph"/>
        <w:numPr>
          <w:ilvl w:val="2"/>
          <w:numId w:val="40"/>
        </w:numPr>
        <w:spacing w:line="276" w:lineRule="auto"/>
        <w:ind w:left="709" w:hanging="425"/>
        <w:jc w:val="both"/>
        <w:rPr>
          <w:rFonts w:ascii="Trebuchet MS" w:hAnsi="Trebuchet MS"/>
          <w:sz w:val="24"/>
          <w:szCs w:val="24"/>
          <w:lang w:val="ro-RO"/>
        </w:rPr>
      </w:pPr>
      <w:r>
        <w:rPr>
          <w:rFonts w:ascii="Trebuchet MS" w:hAnsi="Trebuchet MS"/>
          <w:sz w:val="24"/>
          <w:szCs w:val="24"/>
          <w:lang w:val="ro-RO"/>
        </w:rPr>
        <w:t>întreprinderea înființată are sediul în regiunea de implementare a Proiectului, respectiv în UAT Săcueni (</w:t>
      </w:r>
      <w:r w:rsidRPr="00AC433E">
        <w:rPr>
          <w:rFonts w:ascii="Trebuchet MS" w:hAnsi="Trebuchet MS"/>
          <w:sz w:val="24"/>
          <w:szCs w:val="24"/>
          <w:lang w:val="ro-RO"/>
        </w:rPr>
        <w:t xml:space="preserve">în </w:t>
      </w:r>
      <w:r>
        <w:rPr>
          <w:rFonts w:ascii="Trebuchet MS" w:hAnsi="Trebuchet MS"/>
          <w:sz w:val="24"/>
          <w:szCs w:val="24"/>
          <w:lang w:val="ro-RO"/>
        </w:rPr>
        <w:t>o</w:t>
      </w:r>
      <w:r w:rsidRPr="00AC433E">
        <w:rPr>
          <w:rFonts w:ascii="Trebuchet MS" w:hAnsi="Trebuchet MS"/>
          <w:sz w:val="24"/>
          <w:szCs w:val="24"/>
          <w:lang w:val="ro-RO"/>
        </w:rPr>
        <w:t>rașul Săcueni și satele aparținătoare acestuia, și anume Cadea, Ciocaia, Cubulcut, Olosig, Sânicolau de Munte</w:t>
      </w:r>
      <w:r>
        <w:rPr>
          <w:rFonts w:ascii="Trebuchet MS" w:hAnsi="Trebuchet MS"/>
          <w:sz w:val="24"/>
          <w:szCs w:val="24"/>
          <w:lang w:val="ro-RO"/>
        </w:rPr>
        <w:t>);</w:t>
      </w:r>
    </w:p>
    <w:p w:rsidR="00E467D7" w:rsidRPr="001228A9" w:rsidRDefault="00E467D7" w:rsidP="001228A9">
      <w:pPr>
        <w:pStyle w:val="ListParagraph"/>
        <w:numPr>
          <w:ilvl w:val="2"/>
          <w:numId w:val="40"/>
        </w:numPr>
        <w:spacing w:line="276" w:lineRule="auto"/>
        <w:ind w:left="709" w:hanging="425"/>
        <w:jc w:val="both"/>
        <w:rPr>
          <w:rFonts w:ascii="Trebuchet MS" w:hAnsi="Trebuchet MS"/>
          <w:sz w:val="24"/>
          <w:szCs w:val="24"/>
          <w:lang w:val="ro-RO"/>
        </w:rPr>
      </w:pPr>
      <w:r w:rsidRPr="00A64E18">
        <w:rPr>
          <w:rFonts w:ascii="Trebuchet MS" w:hAnsi="Trebuchet MS"/>
          <w:sz w:val="24"/>
          <w:szCs w:val="24"/>
          <w:lang w:val="ro-RO"/>
        </w:rPr>
        <w:t>r</w:t>
      </w:r>
      <w:r w:rsidRPr="001228A9">
        <w:rPr>
          <w:rFonts w:ascii="Trebuchet MS" w:hAnsi="Trebuchet MS"/>
          <w:sz w:val="24"/>
          <w:szCs w:val="24"/>
          <w:lang w:val="ro-RO"/>
        </w:rPr>
        <w:t>eprezentantul legal al întreprinderii nu a fost supus în ultimii 3 ani unei condamnăripronunțate printr-o hotărâre judecătorească definitivă și irevocabilă, din motiveprofesionale sau etic-profesionale;</w:t>
      </w:r>
    </w:p>
    <w:p w:rsidR="001849B7" w:rsidRDefault="001849B7" w:rsidP="0000591F">
      <w:pPr>
        <w:pStyle w:val="ListParagraph"/>
        <w:numPr>
          <w:ilvl w:val="2"/>
          <w:numId w:val="40"/>
        </w:numPr>
        <w:spacing w:line="276" w:lineRule="auto"/>
        <w:ind w:left="709" w:hanging="425"/>
        <w:jc w:val="both"/>
        <w:rPr>
          <w:rFonts w:ascii="Trebuchet MS" w:hAnsi="Trebuchet MS"/>
          <w:sz w:val="24"/>
          <w:szCs w:val="24"/>
          <w:lang w:val="ro-RO"/>
        </w:rPr>
      </w:pPr>
      <w:r>
        <w:rPr>
          <w:rFonts w:ascii="Trebuchet MS" w:hAnsi="Trebuchet MS"/>
          <w:sz w:val="24"/>
          <w:szCs w:val="24"/>
          <w:lang w:val="ro-RO"/>
        </w:rPr>
        <w:t>reprezentantul legal al întreprinderii este persoana al cărui plan de afaceri a fost selectată spre finanțare în conformitate cu prevederile prezentei Metodologie</w:t>
      </w:r>
      <w:r w:rsidR="00691485">
        <w:rPr>
          <w:rFonts w:ascii="Trebuchet MS" w:hAnsi="Trebuchet MS"/>
          <w:sz w:val="24"/>
          <w:szCs w:val="24"/>
          <w:lang w:val="ro-RO"/>
        </w:rPr>
        <w:t xml:space="preserve"> și are </w:t>
      </w:r>
      <w:r w:rsidR="00691485" w:rsidRPr="003049DD">
        <w:rPr>
          <w:rFonts w:ascii="Trebuchet MS" w:hAnsi="Trebuchet MS"/>
          <w:sz w:val="24"/>
          <w:szCs w:val="24"/>
          <w:lang w:val="ro-RO"/>
        </w:rPr>
        <w:t>calitatea de asociat unic sau asociat majoritar și administrator în cadrul întreprinderii</w:t>
      </w:r>
      <w:r w:rsidR="00691485">
        <w:rPr>
          <w:rFonts w:ascii="Trebuchet MS" w:hAnsi="Trebuchet MS"/>
          <w:sz w:val="24"/>
          <w:szCs w:val="24"/>
          <w:lang w:val="ro-RO"/>
        </w:rPr>
        <w:t>;</w:t>
      </w:r>
    </w:p>
    <w:p w:rsidR="0000591F" w:rsidRDefault="0000591F" w:rsidP="0000591F">
      <w:pPr>
        <w:pStyle w:val="ListParagraph"/>
        <w:numPr>
          <w:ilvl w:val="2"/>
          <w:numId w:val="40"/>
        </w:numPr>
        <w:spacing w:line="276" w:lineRule="auto"/>
        <w:ind w:left="709" w:hanging="425"/>
        <w:jc w:val="both"/>
        <w:rPr>
          <w:rFonts w:ascii="Trebuchet MS" w:hAnsi="Trebuchet MS"/>
          <w:sz w:val="24"/>
          <w:szCs w:val="24"/>
          <w:lang w:val="ro-RO"/>
        </w:rPr>
      </w:pPr>
      <w:r>
        <w:rPr>
          <w:rFonts w:ascii="Trebuchet MS" w:hAnsi="Trebuchet MS"/>
          <w:sz w:val="24"/>
          <w:szCs w:val="24"/>
          <w:lang w:val="ro-RO"/>
        </w:rPr>
        <w:t>întreprinderea a fost înființată după comunicarea rezultatelor finale obținute în urma evaluării și selectării planurilor de afaceri, în condițiile stabilite de prezenta Metodologie, iar înaintea datei publicate pentru semnarea contractului de subevnție;</w:t>
      </w:r>
    </w:p>
    <w:p w:rsidR="002F166A" w:rsidRPr="00650A56" w:rsidRDefault="002F166A" w:rsidP="00650A56">
      <w:pPr>
        <w:pStyle w:val="ListParagraph"/>
        <w:numPr>
          <w:ilvl w:val="0"/>
          <w:numId w:val="33"/>
        </w:numPr>
        <w:spacing w:after="0" w:line="276" w:lineRule="auto"/>
        <w:jc w:val="both"/>
        <w:rPr>
          <w:rFonts w:ascii="Trebuchet MS" w:hAnsi="Trebuchet MS"/>
          <w:sz w:val="24"/>
          <w:szCs w:val="24"/>
          <w:lang w:val="ro-RO"/>
        </w:rPr>
      </w:pPr>
      <w:r>
        <w:rPr>
          <w:rFonts w:ascii="Trebuchet MS" w:hAnsi="Trebuchet MS"/>
          <w:sz w:val="24"/>
          <w:szCs w:val="24"/>
          <w:lang w:val="ro-RO"/>
        </w:rPr>
        <w:t xml:space="preserve">reprezentantul legal al întreprinderii a participat la minim 40 de ore de consultație/ mentorat în cadrul Proiectului, și a absolvit cursul de formare antreprenorială </w:t>
      </w:r>
      <w:r w:rsidRPr="00AC433E">
        <w:rPr>
          <w:rFonts w:ascii="Trebuchet MS" w:hAnsi="Trebuchet MS"/>
          <w:i/>
          <w:iCs/>
          <w:sz w:val="24"/>
          <w:szCs w:val="24"/>
          <w:lang w:val="ro-RO"/>
        </w:rPr>
        <w:t>Dezvoltarea competențelor antreprenoriale pentru începători</w:t>
      </w:r>
      <w:r w:rsidRPr="00AC433E">
        <w:rPr>
          <w:rFonts w:ascii="Trebuchet MS" w:hAnsi="Trebuchet MS"/>
          <w:sz w:val="24"/>
          <w:szCs w:val="24"/>
          <w:lang w:val="ro-RO"/>
        </w:rPr>
        <w:t xml:space="preserve">, organizat în cadrul Proiectului de către APPAR, SAU deține un </w:t>
      </w:r>
      <w:r w:rsidRPr="00AC433E">
        <w:rPr>
          <w:rFonts w:ascii="Trebuchet MS" w:hAnsi="Trebuchet MS"/>
          <w:sz w:val="24"/>
          <w:szCs w:val="24"/>
          <w:lang w:val="ro-RO"/>
        </w:rPr>
        <w:lastRenderedPageBreak/>
        <w:t>certificat de absolvire a unui curs de formare antreprenorială, recunoscut de ANC sau o diplomă similară;</w:t>
      </w:r>
    </w:p>
    <w:p w:rsidR="00E467D7" w:rsidRPr="00A64E18" w:rsidRDefault="00E467D7" w:rsidP="00A64E18">
      <w:pPr>
        <w:pStyle w:val="ListParagraph"/>
        <w:numPr>
          <w:ilvl w:val="2"/>
          <w:numId w:val="40"/>
        </w:numPr>
        <w:spacing w:line="276" w:lineRule="auto"/>
        <w:ind w:left="709" w:hanging="425"/>
        <w:jc w:val="both"/>
        <w:rPr>
          <w:rFonts w:ascii="Trebuchet MS" w:hAnsi="Trebuchet MS"/>
          <w:sz w:val="24"/>
          <w:szCs w:val="24"/>
          <w:lang w:val="ro-RO"/>
        </w:rPr>
      </w:pPr>
      <w:r w:rsidRPr="00A64E18">
        <w:rPr>
          <w:rFonts w:ascii="Trebuchet MS" w:hAnsi="Trebuchet MS"/>
          <w:sz w:val="24"/>
          <w:szCs w:val="24"/>
          <w:lang w:val="ro-RO"/>
        </w:rPr>
        <w:t>reprezentantul legal al întreprinderii nu a fost condamnat printr-o hotărâre judecătoreascădefinitivă și irevocabilă pentru fraudă, corupţie, implicare în organizaţii criminale sau înalte activităţi ilegale, în detrimentul intereselor financiare ale Comunităţii Europene;</w:t>
      </w:r>
    </w:p>
    <w:p w:rsidR="00E467D7" w:rsidRPr="00A64E18" w:rsidRDefault="00E467D7" w:rsidP="00A64E18">
      <w:pPr>
        <w:pStyle w:val="ListParagraph"/>
        <w:numPr>
          <w:ilvl w:val="2"/>
          <w:numId w:val="40"/>
        </w:numPr>
        <w:spacing w:line="276" w:lineRule="auto"/>
        <w:ind w:left="709" w:hanging="425"/>
        <w:jc w:val="both"/>
        <w:rPr>
          <w:rFonts w:ascii="Trebuchet MS" w:hAnsi="Trebuchet MS"/>
          <w:sz w:val="24"/>
          <w:szCs w:val="24"/>
          <w:lang w:val="ro-RO"/>
        </w:rPr>
      </w:pPr>
      <w:r w:rsidRPr="00A64E18">
        <w:rPr>
          <w:rFonts w:ascii="Trebuchet MS" w:hAnsi="Trebuchet MS"/>
          <w:sz w:val="24"/>
          <w:szCs w:val="24"/>
          <w:lang w:val="ro-RO"/>
        </w:rPr>
        <w:t>reprezentantul legal al întreprinderii nu furnizează informaţii false;</w:t>
      </w:r>
    </w:p>
    <w:p w:rsidR="00E467D7" w:rsidRPr="00A64E18" w:rsidRDefault="00E467D7" w:rsidP="00A64E18">
      <w:pPr>
        <w:pStyle w:val="ListParagraph"/>
        <w:numPr>
          <w:ilvl w:val="2"/>
          <w:numId w:val="40"/>
        </w:numPr>
        <w:spacing w:line="276" w:lineRule="auto"/>
        <w:ind w:left="709" w:hanging="425"/>
        <w:jc w:val="both"/>
        <w:rPr>
          <w:rFonts w:ascii="Trebuchet MS" w:hAnsi="Trebuchet MS"/>
          <w:sz w:val="24"/>
          <w:szCs w:val="24"/>
          <w:lang w:val="ro-RO"/>
        </w:rPr>
      </w:pPr>
      <w:r w:rsidRPr="00A64E18">
        <w:rPr>
          <w:rFonts w:ascii="Trebuchet MS" w:hAnsi="Trebuchet MS"/>
          <w:sz w:val="24"/>
          <w:szCs w:val="24"/>
          <w:lang w:val="ro-RO"/>
        </w:rPr>
        <w:t>este direct responsabilă de pregătirea şi implementarea planului de afaceri şi nu acţioneazăca intermediar pentru proiectul propus a fi finanţat;</w:t>
      </w:r>
    </w:p>
    <w:p w:rsidR="00E467D7" w:rsidRPr="00A64E18" w:rsidRDefault="00E467D7" w:rsidP="00A64E18">
      <w:pPr>
        <w:pStyle w:val="ListParagraph"/>
        <w:numPr>
          <w:ilvl w:val="2"/>
          <w:numId w:val="40"/>
        </w:numPr>
        <w:spacing w:line="276" w:lineRule="auto"/>
        <w:ind w:left="709" w:hanging="425"/>
        <w:jc w:val="both"/>
        <w:rPr>
          <w:rFonts w:ascii="Trebuchet MS" w:hAnsi="Trebuchet MS"/>
          <w:sz w:val="24"/>
          <w:szCs w:val="24"/>
          <w:lang w:val="ro-RO"/>
        </w:rPr>
      </w:pPr>
      <w:r w:rsidRPr="00A64E18">
        <w:rPr>
          <w:rFonts w:ascii="Trebuchet MS" w:hAnsi="Trebuchet MS"/>
          <w:sz w:val="24"/>
          <w:szCs w:val="24"/>
          <w:lang w:val="ro-RO"/>
        </w:rPr>
        <w:t>nu a fost subiectul unei decizii/ ordin de recuperare a unui ajutor de stat/ de minimis aComisiei Europene/ al unui alt furnizor de ajutor, sau, în cazul în care a facut obiectul uneiastfel de decizii, aceasta a fost deja executată și creanța a fost integral recuperată, inclusiv dobânda de recuperare aferentă;</w:t>
      </w:r>
    </w:p>
    <w:p w:rsidR="00E467D7" w:rsidRPr="00A64E18" w:rsidRDefault="00E467D7" w:rsidP="00A64E18">
      <w:pPr>
        <w:pStyle w:val="ListParagraph"/>
        <w:numPr>
          <w:ilvl w:val="2"/>
          <w:numId w:val="40"/>
        </w:numPr>
        <w:spacing w:line="276" w:lineRule="auto"/>
        <w:ind w:left="709" w:hanging="425"/>
        <w:jc w:val="both"/>
        <w:rPr>
          <w:rFonts w:ascii="Trebuchet MS" w:hAnsi="Trebuchet MS"/>
          <w:sz w:val="24"/>
          <w:szCs w:val="24"/>
          <w:lang w:val="ro-RO"/>
        </w:rPr>
      </w:pPr>
      <w:r w:rsidRPr="00A64E18">
        <w:rPr>
          <w:rFonts w:ascii="Trebuchet MS" w:hAnsi="Trebuchet MS"/>
          <w:sz w:val="24"/>
          <w:szCs w:val="24"/>
          <w:lang w:val="ro-RO"/>
        </w:rPr>
        <w:t xml:space="preserve">respectă condițiile prevăzute în Ghidul solicitantului – </w:t>
      </w:r>
      <w:r w:rsidR="00DA10B9" w:rsidRPr="00A64E18">
        <w:rPr>
          <w:rFonts w:ascii="Trebuchet MS" w:hAnsi="Trebuchet MS"/>
          <w:sz w:val="24"/>
          <w:szCs w:val="24"/>
          <w:lang w:val="ro-RO"/>
        </w:rPr>
        <w:t xml:space="preserve">Condiții Specifice de Accesare a Fondurilor ”Implementarea strategiilor de dezvoltare locală în comunitățile marginalizate din zona rurală și/ sau în orașe cu o populație de până la 20.000 locuitori” AP 5/ PI 9.vi/ OS 5.2; </w:t>
      </w:r>
      <w:r w:rsidRPr="00A64E18">
        <w:rPr>
          <w:rFonts w:ascii="Trebuchet MS" w:hAnsi="Trebuchet MS"/>
          <w:sz w:val="24"/>
          <w:szCs w:val="24"/>
          <w:lang w:val="ro-RO"/>
        </w:rPr>
        <w:t>respectiv:</w:t>
      </w:r>
    </w:p>
    <w:p w:rsidR="00E467D7" w:rsidRPr="00A64E18" w:rsidRDefault="00E467D7" w:rsidP="00A64E18">
      <w:pPr>
        <w:pStyle w:val="ListParagraph"/>
        <w:numPr>
          <w:ilvl w:val="0"/>
          <w:numId w:val="4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 xml:space="preserve">angajarea a minimum </w:t>
      </w:r>
      <w:r w:rsidR="00DA10B9" w:rsidRPr="00A64E18">
        <w:rPr>
          <w:rFonts w:ascii="Trebuchet MS" w:hAnsi="Trebuchet MS"/>
          <w:sz w:val="24"/>
          <w:szCs w:val="24"/>
          <w:lang w:val="ro-RO"/>
        </w:rPr>
        <w:t>1</w:t>
      </w:r>
      <w:r w:rsidRPr="00A64E18">
        <w:rPr>
          <w:rFonts w:ascii="Trebuchet MS" w:hAnsi="Trebuchet MS"/>
          <w:sz w:val="24"/>
          <w:szCs w:val="24"/>
          <w:lang w:val="ro-RO"/>
        </w:rPr>
        <w:t xml:space="preserve"> persoane în cadrul afacerii finanțate prin schema de minimis;</w:t>
      </w:r>
    </w:p>
    <w:p w:rsidR="00E467D7" w:rsidRPr="00A64E18" w:rsidRDefault="00E467D7" w:rsidP="00A64E18">
      <w:pPr>
        <w:pStyle w:val="ListParagraph"/>
        <w:numPr>
          <w:ilvl w:val="0"/>
          <w:numId w:val="4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asigurarea funcționării întreprinderii sprijinite prin schema de minimis, pe o perioadă de</w:t>
      </w:r>
      <w:r w:rsidR="00DA10B9" w:rsidRPr="00A64E18">
        <w:rPr>
          <w:rFonts w:ascii="Trebuchet MS" w:hAnsi="Trebuchet MS"/>
          <w:sz w:val="24"/>
          <w:szCs w:val="24"/>
          <w:lang w:val="ro-RO"/>
        </w:rPr>
        <w:t xml:space="preserve"> minim </w:t>
      </w:r>
      <w:r w:rsidRPr="00A64E18">
        <w:rPr>
          <w:rFonts w:ascii="Trebuchet MS" w:hAnsi="Trebuchet MS"/>
          <w:sz w:val="24"/>
          <w:szCs w:val="24"/>
          <w:lang w:val="ro-RO"/>
        </w:rPr>
        <w:t>12 luni pe perioada implementării proiectului aferent contractului de finanțare (toateplățile aferente înființării și funcționării întreprinderilor nou create trebuie efectuate încadrul celor 12 luni de funcționare);</w:t>
      </w:r>
    </w:p>
    <w:p w:rsidR="00E467D7" w:rsidRPr="00A64E18" w:rsidRDefault="00E467D7" w:rsidP="00A64E18">
      <w:pPr>
        <w:pStyle w:val="ListParagraph"/>
        <w:numPr>
          <w:ilvl w:val="0"/>
          <w:numId w:val="4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 xml:space="preserve">asigurarea perioadei de sustenabilitate de </w:t>
      </w:r>
      <w:r w:rsidR="00DA10B9" w:rsidRPr="00A64E18">
        <w:rPr>
          <w:rFonts w:ascii="Trebuchet MS" w:hAnsi="Trebuchet MS"/>
          <w:sz w:val="24"/>
          <w:szCs w:val="24"/>
          <w:lang w:val="ro-RO"/>
        </w:rPr>
        <w:t xml:space="preserve">minim </w:t>
      </w:r>
      <w:r w:rsidRPr="00A64E18">
        <w:rPr>
          <w:rFonts w:ascii="Trebuchet MS" w:hAnsi="Trebuchet MS"/>
          <w:sz w:val="24"/>
          <w:szCs w:val="24"/>
          <w:lang w:val="ro-RO"/>
        </w:rPr>
        <w:t>6 luni, în care beneficiarul să asigurecontinuarea funcționării afacerii, inclusiv cu obligația menținerii locurilor de muncă;</w:t>
      </w:r>
    </w:p>
    <w:p w:rsidR="00E467D7" w:rsidRPr="00A64E18" w:rsidRDefault="00E467D7" w:rsidP="00A64E18">
      <w:pPr>
        <w:pStyle w:val="ListParagraph"/>
        <w:numPr>
          <w:ilvl w:val="0"/>
          <w:numId w:val="4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respectarea obiectivelor asumate prin planul de afaceri aprobat în cadrul proiectului.</w:t>
      </w:r>
    </w:p>
    <w:p w:rsidR="00CE1644" w:rsidRDefault="00CE1644" w:rsidP="003827C2">
      <w:pPr>
        <w:pStyle w:val="Heading1"/>
        <w:spacing w:before="360" w:after="360"/>
        <w:jc w:val="both"/>
        <w:rPr>
          <w:rFonts w:ascii="Trebuchet MS" w:hAnsi="Trebuchet MS"/>
          <w:sz w:val="36"/>
          <w:szCs w:val="36"/>
          <w:lang w:val="ro-RO"/>
        </w:rPr>
      </w:pPr>
      <w:bookmarkStart w:id="27" w:name="_Toc73354351"/>
      <w:r w:rsidRPr="00AC433E">
        <w:rPr>
          <w:rFonts w:ascii="Trebuchet MS" w:hAnsi="Trebuchet MS"/>
          <w:sz w:val="36"/>
          <w:szCs w:val="36"/>
          <w:lang w:val="ro-RO"/>
        </w:rPr>
        <w:t>ANEXE ȘI FORMULARE</w:t>
      </w:r>
      <w:bookmarkEnd w:id="27"/>
    </w:p>
    <w:p w:rsidR="00D24158" w:rsidRPr="003827C2" w:rsidRDefault="003827C2" w:rsidP="00D24158">
      <w:pPr>
        <w:pStyle w:val="ListParagraph"/>
        <w:numPr>
          <w:ilvl w:val="0"/>
          <w:numId w:val="42"/>
        </w:numPr>
        <w:spacing w:line="276" w:lineRule="auto"/>
        <w:jc w:val="both"/>
        <w:rPr>
          <w:lang w:val="ro-RO"/>
        </w:rPr>
      </w:pPr>
      <w:r w:rsidRPr="003827C2">
        <w:rPr>
          <w:rFonts w:ascii="Trebuchet MS" w:hAnsi="Trebuchet MS"/>
          <w:sz w:val="24"/>
          <w:szCs w:val="24"/>
          <w:lang w:val="ro-RO"/>
        </w:rPr>
        <w:t xml:space="preserve">Anexa 1- </w:t>
      </w:r>
      <w:r w:rsidR="00D24158">
        <w:rPr>
          <w:rFonts w:ascii="Trebuchet MS" w:hAnsi="Trebuchet MS"/>
          <w:sz w:val="24"/>
          <w:szCs w:val="24"/>
          <w:lang w:val="ro-RO"/>
        </w:rPr>
        <w:t>Ghidul solicitantului- condiții specifice aferent Proiectului;</w:t>
      </w:r>
    </w:p>
    <w:p w:rsidR="003827C2" w:rsidRPr="00D24158" w:rsidRDefault="003827C2" w:rsidP="00D24158">
      <w:pPr>
        <w:pStyle w:val="ListParagraph"/>
        <w:numPr>
          <w:ilvl w:val="0"/>
          <w:numId w:val="42"/>
        </w:numPr>
        <w:spacing w:line="276" w:lineRule="auto"/>
        <w:jc w:val="both"/>
        <w:rPr>
          <w:lang w:val="ro-RO"/>
        </w:rPr>
      </w:pPr>
      <w:r>
        <w:rPr>
          <w:rFonts w:ascii="Trebuchet MS" w:hAnsi="Trebuchet MS"/>
          <w:sz w:val="24"/>
          <w:szCs w:val="24"/>
          <w:lang w:val="ro-RO"/>
        </w:rPr>
        <w:t xml:space="preserve">Anexa 2- </w:t>
      </w:r>
      <w:r w:rsidR="00D24158" w:rsidRPr="003827C2">
        <w:rPr>
          <w:rFonts w:ascii="Trebuchet MS" w:hAnsi="Trebuchet MS"/>
          <w:sz w:val="24"/>
          <w:szCs w:val="24"/>
          <w:lang w:val="ro-RO"/>
        </w:rPr>
        <w:t xml:space="preserve">Schemă de ajutor de minimis aferentă </w:t>
      </w:r>
      <w:r w:rsidR="00D24158">
        <w:rPr>
          <w:rFonts w:ascii="Trebuchet MS" w:hAnsi="Trebuchet MS"/>
          <w:sz w:val="24"/>
          <w:szCs w:val="24"/>
          <w:lang w:val="ro-RO"/>
        </w:rPr>
        <w:t>Proiectului;</w:t>
      </w:r>
    </w:p>
    <w:p w:rsidR="003827C2" w:rsidRPr="003827C2" w:rsidRDefault="003827C2" w:rsidP="00900AE5">
      <w:pPr>
        <w:pStyle w:val="ListParagraph"/>
        <w:numPr>
          <w:ilvl w:val="0"/>
          <w:numId w:val="42"/>
        </w:numPr>
        <w:spacing w:line="276" w:lineRule="auto"/>
        <w:jc w:val="both"/>
        <w:rPr>
          <w:lang w:val="ro-RO"/>
        </w:rPr>
      </w:pPr>
      <w:r>
        <w:rPr>
          <w:rFonts w:ascii="Trebuchet MS" w:hAnsi="Trebuchet MS"/>
          <w:sz w:val="24"/>
          <w:szCs w:val="24"/>
          <w:lang w:val="ro-RO"/>
        </w:rPr>
        <w:t xml:space="preserve">Anexa </w:t>
      </w:r>
      <w:r w:rsidR="002C04B6">
        <w:rPr>
          <w:rFonts w:ascii="Trebuchet MS" w:hAnsi="Trebuchet MS"/>
          <w:sz w:val="24"/>
          <w:szCs w:val="24"/>
          <w:lang w:val="ro-RO"/>
        </w:rPr>
        <w:t>3</w:t>
      </w:r>
      <w:r>
        <w:rPr>
          <w:rFonts w:ascii="Trebuchet MS" w:hAnsi="Trebuchet MS"/>
          <w:sz w:val="24"/>
          <w:szCs w:val="24"/>
          <w:lang w:val="ro-RO"/>
        </w:rPr>
        <w:t>- Model contract de subvenție</w:t>
      </w:r>
      <w:r w:rsidR="002C04B6">
        <w:rPr>
          <w:rFonts w:ascii="Trebuchet MS" w:hAnsi="Trebuchet MS"/>
          <w:sz w:val="24"/>
          <w:szCs w:val="24"/>
          <w:lang w:val="ro-RO"/>
        </w:rPr>
        <w:t>;</w:t>
      </w:r>
    </w:p>
    <w:p w:rsidR="003827C2" w:rsidRPr="002C04B6" w:rsidRDefault="003827C2" w:rsidP="00900AE5">
      <w:pPr>
        <w:pStyle w:val="ListParagraph"/>
        <w:numPr>
          <w:ilvl w:val="0"/>
          <w:numId w:val="42"/>
        </w:numPr>
        <w:spacing w:line="276" w:lineRule="auto"/>
        <w:jc w:val="both"/>
        <w:rPr>
          <w:lang w:val="ro-RO"/>
        </w:rPr>
      </w:pPr>
      <w:r>
        <w:rPr>
          <w:rFonts w:ascii="Trebuchet MS" w:hAnsi="Trebuchet MS"/>
          <w:sz w:val="24"/>
          <w:szCs w:val="24"/>
          <w:lang w:val="ro-RO"/>
        </w:rPr>
        <w:t xml:space="preserve">Anexa </w:t>
      </w:r>
      <w:r w:rsidR="002C04B6">
        <w:rPr>
          <w:rFonts w:ascii="Trebuchet MS" w:hAnsi="Trebuchet MS"/>
          <w:sz w:val="24"/>
          <w:szCs w:val="24"/>
          <w:lang w:val="ro-RO"/>
        </w:rPr>
        <w:t>4</w:t>
      </w:r>
      <w:r>
        <w:rPr>
          <w:rFonts w:ascii="Trebuchet MS" w:hAnsi="Trebuchet MS"/>
          <w:sz w:val="24"/>
          <w:szCs w:val="24"/>
          <w:lang w:val="ro-RO"/>
        </w:rPr>
        <w:t>- Lista codurilor CAEN</w:t>
      </w:r>
      <w:r w:rsidR="002C04B6">
        <w:rPr>
          <w:rFonts w:ascii="Trebuchet MS" w:hAnsi="Trebuchet MS"/>
          <w:sz w:val="24"/>
          <w:szCs w:val="24"/>
          <w:lang w:val="ro-RO"/>
        </w:rPr>
        <w:t xml:space="preserve"> prioritare eligibile;</w:t>
      </w:r>
    </w:p>
    <w:p w:rsidR="002C04B6" w:rsidRPr="002C04B6" w:rsidRDefault="002C04B6" w:rsidP="00900AE5">
      <w:pPr>
        <w:pStyle w:val="ListParagraph"/>
        <w:numPr>
          <w:ilvl w:val="0"/>
          <w:numId w:val="42"/>
        </w:numPr>
        <w:spacing w:line="276" w:lineRule="auto"/>
        <w:jc w:val="both"/>
        <w:rPr>
          <w:lang w:val="ro-RO"/>
        </w:rPr>
      </w:pPr>
      <w:r>
        <w:rPr>
          <w:rFonts w:ascii="Trebuchet MS" w:hAnsi="Trebuchet MS"/>
          <w:sz w:val="24"/>
          <w:szCs w:val="24"/>
          <w:lang w:val="ro-RO"/>
        </w:rPr>
        <w:t>Anexa 5- Lista cheltuielilor eligibile;</w:t>
      </w:r>
    </w:p>
    <w:p w:rsidR="002C04B6" w:rsidRPr="002C04B6" w:rsidRDefault="002C04B6" w:rsidP="002C04B6">
      <w:pPr>
        <w:pStyle w:val="ListParagraph"/>
        <w:numPr>
          <w:ilvl w:val="0"/>
          <w:numId w:val="42"/>
        </w:numPr>
        <w:spacing w:line="276" w:lineRule="auto"/>
        <w:jc w:val="both"/>
        <w:rPr>
          <w:lang w:val="ro-RO"/>
        </w:rPr>
      </w:pPr>
      <w:r>
        <w:rPr>
          <w:rFonts w:ascii="Trebuchet MS" w:hAnsi="Trebuchet MS"/>
          <w:sz w:val="24"/>
          <w:szCs w:val="24"/>
          <w:lang w:val="ro-RO"/>
        </w:rPr>
        <w:t>Anexa 6- Cerere de înscriere în concursul de planuri de afacere;</w:t>
      </w:r>
    </w:p>
    <w:p w:rsidR="002C04B6" w:rsidRPr="002C04B6" w:rsidRDefault="002C04B6" w:rsidP="002C04B6">
      <w:pPr>
        <w:pStyle w:val="ListParagraph"/>
        <w:numPr>
          <w:ilvl w:val="0"/>
          <w:numId w:val="42"/>
        </w:numPr>
        <w:spacing w:line="276" w:lineRule="auto"/>
        <w:jc w:val="both"/>
        <w:rPr>
          <w:lang w:val="ro-RO"/>
        </w:rPr>
      </w:pPr>
      <w:r>
        <w:rPr>
          <w:rFonts w:ascii="Trebuchet MS" w:hAnsi="Trebuchet MS"/>
          <w:sz w:val="24"/>
          <w:szCs w:val="24"/>
          <w:lang w:val="ro-RO"/>
        </w:rPr>
        <w:t xml:space="preserve">Anexa 7- </w:t>
      </w:r>
      <w:r w:rsidR="00D24158">
        <w:rPr>
          <w:rFonts w:ascii="Trebuchet MS" w:hAnsi="Trebuchet MS"/>
          <w:sz w:val="24"/>
          <w:szCs w:val="24"/>
          <w:lang w:val="ro-RO"/>
        </w:rPr>
        <w:t>Model plan de afaceri;</w:t>
      </w:r>
    </w:p>
    <w:p w:rsidR="002C04B6" w:rsidRPr="002C04B6" w:rsidRDefault="002C04B6" w:rsidP="002C04B6">
      <w:pPr>
        <w:pStyle w:val="ListParagraph"/>
        <w:numPr>
          <w:ilvl w:val="0"/>
          <w:numId w:val="42"/>
        </w:numPr>
        <w:spacing w:line="276" w:lineRule="auto"/>
        <w:jc w:val="both"/>
        <w:rPr>
          <w:lang w:val="ro-RO"/>
        </w:rPr>
      </w:pPr>
      <w:r>
        <w:rPr>
          <w:rFonts w:ascii="Trebuchet MS" w:hAnsi="Trebuchet MS"/>
          <w:sz w:val="24"/>
          <w:szCs w:val="24"/>
          <w:lang w:val="ro-RO"/>
        </w:rPr>
        <w:lastRenderedPageBreak/>
        <w:t xml:space="preserve">Anexa 8- </w:t>
      </w:r>
      <w:r w:rsidR="00D24158">
        <w:rPr>
          <w:rFonts w:ascii="Trebuchet MS" w:hAnsi="Trebuchet MS"/>
          <w:sz w:val="24"/>
          <w:szCs w:val="24"/>
          <w:lang w:val="ro-RO"/>
        </w:rPr>
        <w:t>Model de buget al planului de afaceri;</w:t>
      </w:r>
    </w:p>
    <w:p w:rsidR="002C04B6" w:rsidRPr="00D24158" w:rsidRDefault="002C04B6" w:rsidP="00D24158">
      <w:pPr>
        <w:pStyle w:val="ListParagraph"/>
        <w:numPr>
          <w:ilvl w:val="0"/>
          <w:numId w:val="42"/>
        </w:numPr>
        <w:spacing w:line="276" w:lineRule="auto"/>
        <w:jc w:val="both"/>
        <w:rPr>
          <w:lang w:val="ro-RO"/>
        </w:rPr>
      </w:pPr>
      <w:r>
        <w:rPr>
          <w:rFonts w:ascii="Trebuchet MS" w:hAnsi="Trebuchet MS"/>
          <w:sz w:val="24"/>
          <w:szCs w:val="24"/>
          <w:lang w:val="ro-RO"/>
        </w:rPr>
        <w:t xml:space="preserve">Anexa 9- </w:t>
      </w:r>
      <w:r w:rsidR="00D24158">
        <w:rPr>
          <w:rFonts w:ascii="Trebuchet MS" w:hAnsi="Trebuchet MS"/>
          <w:sz w:val="24"/>
          <w:szCs w:val="24"/>
          <w:lang w:val="ro-RO"/>
        </w:rPr>
        <w:t>Declarație pe propria răspundere;</w:t>
      </w:r>
    </w:p>
    <w:p w:rsidR="002C04B6" w:rsidRPr="00D24158" w:rsidRDefault="002C04B6" w:rsidP="00D24158">
      <w:pPr>
        <w:pStyle w:val="ListParagraph"/>
        <w:numPr>
          <w:ilvl w:val="0"/>
          <w:numId w:val="42"/>
        </w:numPr>
        <w:spacing w:line="276" w:lineRule="auto"/>
        <w:jc w:val="both"/>
        <w:rPr>
          <w:lang w:val="ro-RO"/>
        </w:rPr>
      </w:pPr>
      <w:r>
        <w:rPr>
          <w:rFonts w:ascii="Trebuchet MS" w:hAnsi="Trebuchet MS"/>
          <w:sz w:val="24"/>
          <w:szCs w:val="24"/>
          <w:lang w:val="ro-RO"/>
        </w:rPr>
        <w:t xml:space="preserve">Anexa 10- </w:t>
      </w:r>
      <w:r w:rsidR="00D24158">
        <w:rPr>
          <w:rFonts w:ascii="Trebuchet MS" w:hAnsi="Trebuchet MS"/>
          <w:sz w:val="24"/>
          <w:szCs w:val="24"/>
          <w:lang w:val="ro-RO"/>
        </w:rPr>
        <w:t>Grila de verificare a conformității și eligibilității;</w:t>
      </w:r>
    </w:p>
    <w:p w:rsidR="002C04B6" w:rsidRPr="002C04B6" w:rsidRDefault="002C04B6" w:rsidP="002C04B6">
      <w:pPr>
        <w:pStyle w:val="ListParagraph"/>
        <w:numPr>
          <w:ilvl w:val="0"/>
          <w:numId w:val="42"/>
        </w:numPr>
        <w:spacing w:line="276" w:lineRule="auto"/>
        <w:jc w:val="both"/>
        <w:rPr>
          <w:lang w:val="ro-RO"/>
        </w:rPr>
      </w:pPr>
      <w:r>
        <w:rPr>
          <w:rFonts w:ascii="Trebuchet MS" w:hAnsi="Trebuchet MS"/>
          <w:sz w:val="24"/>
          <w:szCs w:val="24"/>
          <w:lang w:val="ro-RO"/>
        </w:rPr>
        <w:t>Anexa 1</w:t>
      </w:r>
      <w:r w:rsidR="00D24158">
        <w:rPr>
          <w:rFonts w:ascii="Trebuchet MS" w:hAnsi="Trebuchet MS"/>
          <w:sz w:val="24"/>
          <w:szCs w:val="24"/>
          <w:lang w:val="ro-RO"/>
        </w:rPr>
        <w:t>1</w:t>
      </w:r>
      <w:r>
        <w:rPr>
          <w:rFonts w:ascii="Trebuchet MS" w:hAnsi="Trebuchet MS"/>
          <w:sz w:val="24"/>
          <w:szCs w:val="24"/>
          <w:lang w:val="ro-RO"/>
        </w:rPr>
        <w:t>- Grila de evaluare tehnico- financiară</w:t>
      </w:r>
    </w:p>
    <w:sectPr w:rsidR="002C04B6" w:rsidRPr="002C04B6" w:rsidSect="00072AE7">
      <w:headerReference w:type="default" r:id="rId14"/>
      <w:footerReference w:type="default" r:id="rId15"/>
      <w:headerReference w:type="first" r:id="rId16"/>
      <w:footerReference w:type="first" r:id="rId17"/>
      <w:pgSz w:w="11906" w:h="16838"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479" w:rsidRDefault="00996479" w:rsidP="00BC1E4E">
      <w:pPr>
        <w:spacing w:after="0" w:line="240" w:lineRule="auto"/>
      </w:pPr>
      <w:r>
        <w:separator/>
      </w:r>
    </w:p>
  </w:endnote>
  <w:endnote w:type="continuationSeparator" w:id="1">
    <w:p w:rsidR="00996479" w:rsidRDefault="00996479" w:rsidP="00BC1E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6881949"/>
      <w:docPartObj>
        <w:docPartGallery w:val="Page Numbers (Bottom of Page)"/>
        <w:docPartUnique/>
      </w:docPartObj>
    </w:sdtPr>
    <w:sdtEndPr>
      <w:rPr>
        <w:noProof/>
      </w:rPr>
    </w:sdtEndPr>
    <w:sdtContent>
      <w:p w:rsidR="00072AE7" w:rsidRDefault="006411DE">
        <w:pPr>
          <w:pStyle w:val="Footer"/>
          <w:jc w:val="center"/>
        </w:pPr>
        <w:r>
          <w:fldChar w:fldCharType="begin"/>
        </w:r>
        <w:r w:rsidR="00072AE7">
          <w:instrText xml:space="preserve"> PAGE   \* MERGEFORMAT </w:instrText>
        </w:r>
        <w:r>
          <w:fldChar w:fldCharType="separate"/>
        </w:r>
        <w:r w:rsidR="00072AE7">
          <w:rPr>
            <w:noProof/>
          </w:rPr>
          <w:t>2</w:t>
        </w:r>
        <w:r>
          <w:rPr>
            <w:noProof/>
          </w:rPr>
          <w:fldChar w:fldCharType="end"/>
        </w:r>
      </w:p>
    </w:sdtContent>
  </w:sdt>
  <w:sdt>
    <w:sdtPr>
      <w:id w:val="-758528644"/>
      <w:docPartObj>
        <w:docPartGallery w:val="Page Numbers (Bottom of Page)"/>
        <w:docPartUnique/>
      </w:docPartObj>
    </w:sdtPr>
    <w:sdtEndPr>
      <w:rPr>
        <w:noProof/>
      </w:rPr>
    </w:sdtEndPr>
    <w:sdtContent>
      <w:p w:rsidR="00072AE7" w:rsidRPr="00072AE7" w:rsidRDefault="00072AE7" w:rsidP="00072AE7">
        <w:pPr>
          <w:pStyle w:val="Footer"/>
          <w:jc w:val="center"/>
          <w:rPr>
            <w:rFonts w:cstheme="minorHAnsi"/>
            <w:b/>
            <w:bCs/>
            <w:sz w:val="20"/>
            <w:szCs w:val="20"/>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461428"/>
      <w:docPartObj>
        <w:docPartGallery w:val="Page Numbers (Bottom of Page)"/>
        <w:docPartUnique/>
      </w:docPartObj>
    </w:sdtPr>
    <w:sdtEndPr>
      <w:rPr>
        <w:noProof/>
      </w:rPr>
    </w:sdtEndPr>
    <w:sdtContent>
      <w:p w:rsidR="00072AE7" w:rsidRDefault="00072AE7" w:rsidP="00072AE7">
        <w:pPr>
          <w:pStyle w:val="Footer"/>
          <w:jc w:val="center"/>
          <w:rPr>
            <w:noProof/>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p w:rsidR="00072AE7" w:rsidRDefault="00072A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E7" w:rsidRDefault="006411DE">
    <w:pPr>
      <w:pStyle w:val="Footer"/>
      <w:jc w:val="center"/>
    </w:pPr>
    <w:r>
      <w:fldChar w:fldCharType="begin"/>
    </w:r>
    <w:r w:rsidR="00072AE7">
      <w:instrText xml:space="preserve"> PAGE   \* MERGEFORMAT </w:instrText>
    </w:r>
    <w:r>
      <w:fldChar w:fldCharType="separate"/>
    </w:r>
    <w:r w:rsidR="00B942B1">
      <w:rPr>
        <w:noProof/>
      </w:rPr>
      <w:t>1</w:t>
    </w:r>
    <w:r>
      <w:rPr>
        <w:noProof/>
      </w:rPr>
      <w:fldChar w:fldCharType="end"/>
    </w:r>
    <w:r>
      <w:rPr>
        <w:noProof/>
      </w:rPr>
    </w:r>
  </w:p>
  <w:p w:rsidR="00BC1E4E" w:rsidRPr="00072AE7" w:rsidRDefault="00072AE7" w:rsidP="00072AE7">
    <w:pPr>
      <w:pStyle w:val="Footer"/>
      <w:jc w:val="center"/>
      <w:rPr>
        <w:rFonts w:cstheme="minorHAnsi"/>
        <w:b/>
        <w:bCs/>
        <w:sz w:val="20"/>
        <w:szCs w:val="20"/>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r w:rsidR="006411DE">
      <w:rPr>
        <w:noProof/>
      </w:rPr>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E7" w:rsidRDefault="00072AE7" w:rsidP="00072AE7">
    <w:pPr>
      <w:pStyle w:val="Footer"/>
      <w:jc w:val="center"/>
      <w:rPr>
        <w:noProof/>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r w:rsidR="006411DE">
      <w:rPr>
        <w:noProof/>
      </w:rPr>
    </w:r>
  </w:p>
  <w:p w:rsidR="00072AE7" w:rsidRDefault="00072A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479" w:rsidRDefault="00996479" w:rsidP="00BC1E4E">
      <w:pPr>
        <w:spacing w:after="0" w:line="240" w:lineRule="auto"/>
      </w:pPr>
      <w:r>
        <w:separator/>
      </w:r>
    </w:p>
  </w:footnote>
  <w:footnote w:type="continuationSeparator" w:id="1">
    <w:p w:rsidR="00996479" w:rsidRDefault="00996479" w:rsidP="00BC1E4E">
      <w:pPr>
        <w:spacing w:after="0" w:line="240" w:lineRule="auto"/>
      </w:pPr>
      <w:r>
        <w:continuationSeparator/>
      </w:r>
    </w:p>
  </w:footnote>
  <w:footnote w:id="2">
    <w:p w:rsidR="00DD4907" w:rsidRPr="00DE1B30" w:rsidRDefault="00DD4907" w:rsidP="00073C48">
      <w:pPr>
        <w:pStyle w:val="FootnoteText"/>
        <w:jc w:val="both"/>
        <w:rPr>
          <w:rFonts w:ascii="Trebuchet MS" w:hAnsi="Trebuchet MS"/>
          <w:lang w:val="ro-RO"/>
        </w:rPr>
      </w:pPr>
      <w:r w:rsidRPr="00DE1B30">
        <w:rPr>
          <w:rStyle w:val="FootnoteReference"/>
          <w:rFonts w:ascii="Trebuchet MS" w:hAnsi="Trebuchet MS"/>
          <w:lang w:val="ro-RO"/>
        </w:rPr>
        <w:footnoteRef/>
      </w:r>
      <w:r w:rsidRPr="00DE1B30">
        <w:rPr>
          <w:rFonts w:ascii="Trebuchet MS" w:hAnsi="Trebuchet MS"/>
          <w:lang w:val="ro-RO"/>
        </w:rPr>
        <w:t xml:space="preserve"> Conform art. 2, alin. 1, lit. c din Regulamentul (UE) nr. 1407/2013 al Comisiei din 18 decembrie 2013 privind aplicarea articolelor 107 și 108 din Tratatul privind funcționarea Uniunii Europene ajutoarelor de minimis;</w:t>
      </w:r>
    </w:p>
  </w:footnote>
  <w:footnote w:id="3">
    <w:p w:rsidR="00DD4907" w:rsidRPr="00DE1B30" w:rsidRDefault="00DD4907" w:rsidP="00DD4907">
      <w:pPr>
        <w:pStyle w:val="FootnoteText"/>
        <w:jc w:val="both"/>
        <w:rPr>
          <w:rFonts w:ascii="Trebuchet MS" w:hAnsi="Trebuchet MS"/>
          <w:lang w:val="ro-RO"/>
        </w:rPr>
      </w:pPr>
      <w:r w:rsidRPr="00DE1B30">
        <w:rPr>
          <w:rStyle w:val="FootnoteReference"/>
          <w:rFonts w:ascii="Trebuchet MS" w:hAnsi="Trebuchet MS"/>
          <w:lang w:val="ro-RO"/>
        </w:rPr>
        <w:footnoteRef/>
      </w:r>
      <w:r w:rsidRPr="00DE1B30">
        <w:rPr>
          <w:rFonts w:ascii="Trebuchet MS" w:hAnsi="Trebuchet MS"/>
          <w:lang w:val="ro-RO"/>
        </w:rPr>
        <w:t xml:space="preserve"> Conform art. 2 din Legea nr. 346/2004 privind stimularea înfiinţării şi dezvoltării întreprinderilor mici şi mijlocii, cu modificările şi completările ulterioare</w:t>
      </w:r>
    </w:p>
  </w:footnote>
  <w:footnote w:id="4">
    <w:p w:rsidR="00DD4907" w:rsidRPr="00DE1B30" w:rsidRDefault="00DD4907" w:rsidP="00DD4907">
      <w:pPr>
        <w:pStyle w:val="FootnoteText"/>
        <w:jc w:val="both"/>
        <w:rPr>
          <w:rFonts w:ascii="Trebuchet MS" w:hAnsi="Trebuchet MS"/>
          <w:lang w:val="ro-RO"/>
        </w:rPr>
      </w:pPr>
      <w:r w:rsidRPr="00DE1B30">
        <w:rPr>
          <w:rStyle w:val="FootnoteReference"/>
          <w:rFonts w:ascii="Trebuchet MS" w:hAnsi="Trebuchet MS"/>
          <w:lang w:val="ro-RO"/>
        </w:rPr>
        <w:footnoteRef/>
      </w:r>
      <w:r w:rsidRPr="00DE1B30">
        <w:rPr>
          <w:rFonts w:ascii="Trebuchet MS" w:hAnsi="Trebuchet MS"/>
          <w:lang w:val="ro-RO"/>
        </w:rPr>
        <w:t xml:space="preserve"> Conform art. 2, alin. 2 din Regulamentul (UE) nr. 1407/2013 al Comisiei din 18 decembrie 2013 privind aplicarea articolelor 107 și 108 din Tratatul privind funcționarea Uniunii Europene ajutoarelor de minimis;</w:t>
      </w:r>
    </w:p>
  </w:footnote>
  <w:footnote w:id="5">
    <w:p w:rsidR="00DE1B30" w:rsidRPr="00DE1B30" w:rsidRDefault="00DE1B30" w:rsidP="00DE1B30">
      <w:pPr>
        <w:pStyle w:val="FootnoteText"/>
        <w:jc w:val="both"/>
        <w:rPr>
          <w:rFonts w:ascii="Trebuchet MS" w:hAnsi="Trebuchet MS"/>
          <w:lang w:val="ro-RO"/>
        </w:rPr>
      </w:pPr>
      <w:r w:rsidRPr="00DE1B30">
        <w:rPr>
          <w:rStyle w:val="FootnoteReference"/>
          <w:rFonts w:ascii="Trebuchet MS" w:hAnsi="Trebuchet MS"/>
          <w:lang w:val="ro-RO"/>
        </w:rPr>
        <w:footnoteRef/>
      </w:r>
      <w:r w:rsidRPr="00DE1B30">
        <w:rPr>
          <w:rFonts w:ascii="Trebuchet MS" w:hAnsi="Trebuchet MS"/>
          <w:lang w:val="ro-RO"/>
        </w:rPr>
        <w:t xml:space="preserve"> Conform art. 2, alin. 1, lit. b din Regulamentul (UE) nr. 1407/2013 al Comisiei din 18 decembrie 2013 privind aplicarea articolelor 107 și 108 din Tratatul privind funcționarea Uniunii Europene ajutoarelor de minimis;</w:t>
      </w:r>
    </w:p>
  </w:footnote>
  <w:footnote w:id="6">
    <w:p w:rsidR="00DE1B30" w:rsidRPr="00DE1B30" w:rsidRDefault="00DE1B30" w:rsidP="00DE1B30">
      <w:pPr>
        <w:pStyle w:val="FootnoteText"/>
        <w:jc w:val="both"/>
        <w:rPr>
          <w:rFonts w:ascii="Trebuchet MS" w:hAnsi="Trebuchet MS"/>
          <w:lang w:val="ro-RO"/>
        </w:rPr>
      </w:pPr>
      <w:r w:rsidRPr="00DE1B30">
        <w:rPr>
          <w:rStyle w:val="FootnoteReference"/>
          <w:rFonts w:ascii="Trebuchet MS" w:hAnsi="Trebuchet MS"/>
          <w:lang w:val="ro-RO"/>
        </w:rPr>
        <w:footnoteRef/>
      </w:r>
      <w:r w:rsidRPr="00DE1B30">
        <w:rPr>
          <w:rFonts w:ascii="Trebuchet MS" w:hAnsi="Trebuchet MS"/>
          <w:lang w:val="ro-RO"/>
        </w:rPr>
        <w:t xml:space="preserve"> Conform art. 2, alin. 1, lit. a din Regulamentul (UE) nr. 1407/2013 al Comisiei din 18 decembrie 2013 privind aplicarea articolelor 107 și 108 din Tratatul privind funcționarea Uniunii Europene ajutoarelor de minimis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E7" w:rsidRDefault="00072AE7">
    <w:pPr>
      <w:pStyle w:val="Header"/>
    </w:pPr>
    <w:r>
      <w:rPr>
        <w:noProof/>
        <w:lang w:val="en-GB" w:eastAsia="en-GB"/>
      </w:rPr>
      <w:drawing>
        <wp:inline distT="0" distB="0" distL="0" distR="0">
          <wp:extent cx="5722620" cy="876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2620" cy="876300"/>
                  </a:xfrm>
                  <a:prstGeom prst="rect">
                    <a:avLst/>
                  </a:prstGeom>
                  <a:noFill/>
                  <a:ln>
                    <a:noFill/>
                  </a:ln>
                </pic:spPr>
              </pic:pic>
            </a:graphicData>
          </a:graphic>
        </wp:inline>
      </w:drawing>
    </w:r>
  </w:p>
  <w:p w:rsidR="00072AE7" w:rsidRDefault="00072A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E7" w:rsidRPr="00072AE7" w:rsidRDefault="00072AE7">
    <w:pPr>
      <w:pStyle w:val="Header"/>
      <w:rPr>
        <w:sz w:val="24"/>
        <w:szCs w:val="24"/>
      </w:rPr>
    </w:pPr>
    <w:r>
      <w:rPr>
        <w:noProof/>
        <w:lang w:val="en-GB" w:eastAsia="en-GB"/>
      </w:rPr>
      <w:drawing>
        <wp:inline distT="0" distB="0" distL="0" distR="0">
          <wp:extent cx="5722620" cy="8763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2620" cy="876300"/>
                  </a:xfrm>
                  <a:prstGeom prst="rect">
                    <a:avLst/>
                  </a:prstGeom>
                  <a:noFill/>
                  <a:ln>
                    <a:noFill/>
                  </a:ln>
                </pic:spPr>
              </pic:pic>
            </a:graphicData>
          </a:graphic>
        </wp:inline>
      </w:drawing>
    </w:r>
  </w:p>
  <w:p w:rsidR="00072AE7" w:rsidRPr="00072AE7" w:rsidRDefault="00072AE7">
    <w:pPr>
      <w:pStyle w:val="Header"/>
      <w:rPr>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4E" w:rsidRDefault="00BC1E4E">
    <w:pPr>
      <w:pStyle w:val="Header"/>
    </w:pPr>
    <w:r>
      <w:rPr>
        <w:noProof/>
        <w:lang w:val="en-GB" w:eastAsia="en-GB"/>
      </w:rPr>
      <w:drawing>
        <wp:inline distT="0" distB="0" distL="0" distR="0">
          <wp:extent cx="5722620" cy="876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2620" cy="876300"/>
                  </a:xfrm>
                  <a:prstGeom prst="rect">
                    <a:avLst/>
                  </a:prstGeom>
                  <a:noFill/>
                  <a:ln>
                    <a:noFill/>
                  </a:ln>
                </pic:spPr>
              </pic:pic>
            </a:graphicData>
          </a:graphic>
        </wp:inline>
      </w:drawing>
    </w:r>
  </w:p>
  <w:p w:rsidR="00A872AB" w:rsidRDefault="00A872A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E7" w:rsidRPr="00072AE7" w:rsidRDefault="00072AE7">
    <w:pPr>
      <w:pStyle w:val="Header"/>
      <w:rPr>
        <w:sz w:val="24"/>
        <w:szCs w:val="24"/>
      </w:rPr>
    </w:pPr>
    <w:r>
      <w:rPr>
        <w:noProof/>
        <w:lang w:val="en-GB" w:eastAsia="en-GB"/>
      </w:rPr>
      <w:drawing>
        <wp:inline distT="0" distB="0" distL="0" distR="0">
          <wp:extent cx="5722620" cy="876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2620" cy="876300"/>
                  </a:xfrm>
                  <a:prstGeom prst="rect">
                    <a:avLst/>
                  </a:prstGeom>
                  <a:noFill/>
                  <a:ln>
                    <a:noFill/>
                  </a:ln>
                </pic:spPr>
              </pic:pic>
            </a:graphicData>
          </a:graphic>
        </wp:inline>
      </w:drawing>
    </w:r>
  </w:p>
  <w:p w:rsidR="00072AE7" w:rsidRPr="00072AE7" w:rsidRDefault="00072AE7">
    <w:pPr>
      <w:pStyle w:val="Header"/>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upperRoman"/>
      <w:lvlText w:val="%1."/>
      <w:lvlJc w:val="left"/>
      <w:pPr>
        <w:tabs>
          <w:tab w:val="num" w:pos="0"/>
        </w:tabs>
        <w:ind w:left="1080" w:hanging="720"/>
      </w:pPr>
    </w:lvl>
  </w:abstractNum>
  <w:abstractNum w:abstractNumId="1">
    <w:nsid w:val="00EE5425"/>
    <w:multiLevelType w:val="hybridMultilevel"/>
    <w:tmpl w:val="C366BBE6"/>
    <w:lvl w:ilvl="0" w:tplc="0409001B">
      <w:start w:val="1"/>
      <w:numFmt w:val="lowerRoman"/>
      <w:lvlText w:val="%1."/>
      <w:lvlJc w:val="right"/>
      <w:pPr>
        <w:ind w:left="1440" w:hanging="360"/>
      </w:pPr>
    </w:lvl>
    <w:lvl w:ilvl="1" w:tplc="0409001B">
      <w:start w:val="1"/>
      <w:numFmt w:val="lowerRoman"/>
      <w:lvlText w:val="%2."/>
      <w:lvlJc w:val="right"/>
      <w:pPr>
        <w:ind w:left="2160" w:hanging="360"/>
      </w:pPr>
    </w:lvl>
    <w:lvl w:ilvl="2" w:tplc="72DAB6BE">
      <w:start w:val="1"/>
      <w:numFmt w:val="decimal"/>
      <w:lvlText w:val="%3."/>
      <w:lvlJc w:val="left"/>
      <w:pPr>
        <w:ind w:left="3060" w:hanging="360"/>
      </w:pPr>
      <w:rPr>
        <w:rFonts w:hint="default"/>
      </w:rPr>
    </w:lvl>
    <w:lvl w:ilvl="3" w:tplc="EDD6C2A0">
      <w:start w:val="1"/>
      <w:numFmt w:val="lowerLetter"/>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8C37B6"/>
    <w:multiLevelType w:val="hybridMultilevel"/>
    <w:tmpl w:val="F4808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22A54"/>
    <w:multiLevelType w:val="hybridMultilevel"/>
    <w:tmpl w:val="2E62AC7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C12CD9"/>
    <w:multiLevelType w:val="hybridMultilevel"/>
    <w:tmpl w:val="7786CA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D15C29"/>
    <w:multiLevelType w:val="hybridMultilevel"/>
    <w:tmpl w:val="19DA1AE2"/>
    <w:lvl w:ilvl="0" w:tplc="A1C2F7F8">
      <w:start w:val="1"/>
      <w:numFmt w:val="decimal"/>
      <w:lvlText w:val="%1)"/>
      <w:lvlJc w:val="left"/>
      <w:pPr>
        <w:ind w:left="720" w:hanging="360"/>
      </w:pPr>
      <w:rPr>
        <w:rFonts w:ascii="Trebuchet MS" w:hAnsi="Trebuchet M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495FB6"/>
    <w:multiLevelType w:val="hybridMultilevel"/>
    <w:tmpl w:val="460815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6C4587"/>
    <w:multiLevelType w:val="hybridMultilevel"/>
    <w:tmpl w:val="F4B0C6CA"/>
    <w:lvl w:ilvl="0" w:tplc="04090013">
      <w:start w:val="1"/>
      <w:numFmt w:val="upperRoman"/>
      <w:lvlText w:val="%1."/>
      <w:lvlJc w:val="right"/>
      <w:pPr>
        <w:ind w:left="720" w:hanging="360"/>
      </w:pPr>
      <w:rPr>
        <w:rFonts w:hint="default"/>
      </w:rPr>
    </w:lvl>
    <w:lvl w:ilvl="1" w:tplc="BB3C6C2A">
      <w:start w:val="1"/>
      <w:numFmt w:val="lowerRoman"/>
      <w:lvlText w:val="(%2)"/>
      <w:lvlJc w:val="left"/>
      <w:pPr>
        <w:ind w:left="1800" w:hanging="720"/>
      </w:pPr>
      <w:rPr>
        <w:rFonts w:hint="default"/>
      </w:rPr>
    </w:lvl>
    <w:lvl w:ilvl="2" w:tplc="D3EA65F0">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B66DFB"/>
    <w:multiLevelType w:val="hybridMultilevel"/>
    <w:tmpl w:val="24342F7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A76947"/>
    <w:multiLevelType w:val="hybridMultilevel"/>
    <w:tmpl w:val="47CE102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E061587"/>
    <w:multiLevelType w:val="multilevel"/>
    <w:tmpl w:val="82EE658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2160" w:hanging="1800"/>
      </w:pPr>
      <w:rPr>
        <w:rFonts w:hint="default"/>
      </w:rPr>
    </w:lvl>
    <w:lvl w:ilvl="4">
      <w:start w:val="1"/>
      <w:numFmt w:val="decimal"/>
      <w:isLgl/>
      <w:lvlText w:val="%1.%2.%3.%4.%5"/>
      <w:lvlJc w:val="left"/>
      <w:pPr>
        <w:ind w:left="2520" w:hanging="2160"/>
      </w:pPr>
      <w:rPr>
        <w:rFonts w:hint="default"/>
      </w:rPr>
    </w:lvl>
    <w:lvl w:ilvl="5">
      <w:start w:val="1"/>
      <w:numFmt w:val="decimal"/>
      <w:isLgl/>
      <w:lvlText w:val="%1.%2.%3.%4.%5.%6"/>
      <w:lvlJc w:val="left"/>
      <w:pPr>
        <w:ind w:left="2880" w:hanging="2520"/>
      </w:pPr>
      <w:rPr>
        <w:rFonts w:hint="default"/>
      </w:rPr>
    </w:lvl>
    <w:lvl w:ilvl="6">
      <w:start w:val="1"/>
      <w:numFmt w:val="decimal"/>
      <w:isLgl/>
      <w:lvlText w:val="%1.%2.%3.%4.%5.%6.%7"/>
      <w:lvlJc w:val="left"/>
      <w:pPr>
        <w:ind w:left="3240" w:hanging="2880"/>
      </w:pPr>
      <w:rPr>
        <w:rFonts w:hint="default"/>
      </w:rPr>
    </w:lvl>
    <w:lvl w:ilvl="7">
      <w:start w:val="1"/>
      <w:numFmt w:val="decimal"/>
      <w:isLgl/>
      <w:lvlText w:val="%1.%2.%3.%4.%5.%6.%7.%8"/>
      <w:lvlJc w:val="left"/>
      <w:pPr>
        <w:ind w:left="3600" w:hanging="3240"/>
      </w:pPr>
      <w:rPr>
        <w:rFonts w:hint="default"/>
      </w:rPr>
    </w:lvl>
    <w:lvl w:ilvl="8">
      <w:start w:val="1"/>
      <w:numFmt w:val="decimal"/>
      <w:isLgl/>
      <w:lvlText w:val="%1.%2.%3.%4.%5.%6.%7.%8.%9"/>
      <w:lvlJc w:val="left"/>
      <w:pPr>
        <w:ind w:left="3960" w:hanging="3600"/>
      </w:pPr>
      <w:rPr>
        <w:rFonts w:hint="default"/>
      </w:rPr>
    </w:lvl>
  </w:abstractNum>
  <w:abstractNum w:abstractNumId="11">
    <w:nsid w:val="1EC765B5"/>
    <w:multiLevelType w:val="hybridMultilevel"/>
    <w:tmpl w:val="2E08335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1B7B9E"/>
    <w:multiLevelType w:val="hybridMultilevel"/>
    <w:tmpl w:val="87C895E6"/>
    <w:lvl w:ilvl="0" w:tplc="CB3665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C923CE"/>
    <w:multiLevelType w:val="hybridMultilevel"/>
    <w:tmpl w:val="BBF4F0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057126"/>
    <w:multiLevelType w:val="hybridMultilevel"/>
    <w:tmpl w:val="FE909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8D232B"/>
    <w:multiLevelType w:val="hybridMultilevel"/>
    <w:tmpl w:val="CCBA8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340E45"/>
    <w:multiLevelType w:val="multilevel"/>
    <w:tmpl w:val="82EE658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2160" w:hanging="1800"/>
      </w:pPr>
      <w:rPr>
        <w:rFonts w:hint="default"/>
      </w:rPr>
    </w:lvl>
    <w:lvl w:ilvl="4">
      <w:start w:val="1"/>
      <w:numFmt w:val="decimal"/>
      <w:isLgl/>
      <w:lvlText w:val="%1.%2.%3.%4.%5"/>
      <w:lvlJc w:val="left"/>
      <w:pPr>
        <w:ind w:left="2520" w:hanging="2160"/>
      </w:pPr>
      <w:rPr>
        <w:rFonts w:hint="default"/>
      </w:rPr>
    </w:lvl>
    <w:lvl w:ilvl="5">
      <w:start w:val="1"/>
      <w:numFmt w:val="decimal"/>
      <w:isLgl/>
      <w:lvlText w:val="%1.%2.%3.%4.%5.%6"/>
      <w:lvlJc w:val="left"/>
      <w:pPr>
        <w:ind w:left="2880" w:hanging="2520"/>
      </w:pPr>
      <w:rPr>
        <w:rFonts w:hint="default"/>
      </w:rPr>
    </w:lvl>
    <w:lvl w:ilvl="6">
      <w:start w:val="1"/>
      <w:numFmt w:val="decimal"/>
      <w:isLgl/>
      <w:lvlText w:val="%1.%2.%3.%4.%5.%6.%7"/>
      <w:lvlJc w:val="left"/>
      <w:pPr>
        <w:ind w:left="3240" w:hanging="2880"/>
      </w:pPr>
      <w:rPr>
        <w:rFonts w:hint="default"/>
      </w:rPr>
    </w:lvl>
    <w:lvl w:ilvl="7">
      <w:start w:val="1"/>
      <w:numFmt w:val="decimal"/>
      <w:isLgl/>
      <w:lvlText w:val="%1.%2.%3.%4.%5.%6.%7.%8"/>
      <w:lvlJc w:val="left"/>
      <w:pPr>
        <w:ind w:left="3600" w:hanging="3240"/>
      </w:pPr>
      <w:rPr>
        <w:rFonts w:hint="default"/>
      </w:rPr>
    </w:lvl>
    <w:lvl w:ilvl="8">
      <w:start w:val="1"/>
      <w:numFmt w:val="decimal"/>
      <w:isLgl/>
      <w:lvlText w:val="%1.%2.%3.%4.%5.%6.%7.%8.%9"/>
      <w:lvlJc w:val="left"/>
      <w:pPr>
        <w:ind w:left="3960" w:hanging="3600"/>
      </w:pPr>
      <w:rPr>
        <w:rFonts w:hint="default"/>
      </w:rPr>
    </w:lvl>
  </w:abstractNum>
  <w:abstractNum w:abstractNumId="17">
    <w:nsid w:val="3B323673"/>
    <w:multiLevelType w:val="hybridMultilevel"/>
    <w:tmpl w:val="54E2C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850733"/>
    <w:multiLevelType w:val="hybridMultilevel"/>
    <w:tmpl w:val="B9962F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F730D0"/>
    <w:multiLevelType w:val="hybridMultilevel"/>
    <w:tmpl w:val="9A869B8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2200D0"/>
    <w:multiLevelType w:val="hybridMultilevel"/>
    <w:tmpl w:val="A6E653E8"/>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3AD7EB2"/>
    <w:multiLevelType w:val="hybridMultilevel"/>
    <w:tmpl w:val="8ACE84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03477E"/>
    <w:multiLevelType w:val="hybridMultilevel"/>
    <w:tmpl w:val="EEF26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AD5CB1"/>
    <w:multiLevelType w:val="hybridMultilevel"/>
    <w:tmpl w:val="93D003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F630EF"/>
    <w:multiLevelType w:val="hybridMultilevel"/>
    <w:tmpl w:val="E53010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2E2521"/>
    <w:multiLevelType w:val="hybridMultilevel"/>
    <w:tmpl w:val="57D2A46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AA108B"/>
    <w:multiLevelType w:val="hybridMultilevel"/>
    <w:tmpl w:val="BF1C2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EC7803"/>
    <w:multiLevelType w:val="multilevel"/>
    <w:tmpl w:val="82EE658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2160" w:hanging="1800"/>
      </w:pPr>
      <w:rPr>
        <w:rFonts w:hint="default"/>
      </w:rPr>
    </w:lvl>
    <w:lvl w:ilvl="4">
      <w:start w:val="1"/>
      <w:numFmt w:val="decimal"/>
      <w:isLgl/>
      <w:lvlText w:val="%1.%2.%3.%4.%5"/>
      <w:lvlJc w:val="left"/>
      <w:pPr>
        <w:ind w:left="2520" w:hanging="2160"/>
      </w:pPr>
      <w:rPr>
        <w:rFonts w:hint="default"/>
      </w:rPr>
    </w:lvl>
    <w:lvl w:ilvl="5">
      <w:start w:val="1"/>
      <w:numFmt w:val="decimal"/>
      <w:isLgl/>
      <w:lvlText w:val="%1.%2.%3.%4.%5.%6"/>
      <w:lvlJc w:val="left"/>
      <w:pPr>
        <w:ind w:left="2880" w:hanging="2520"/>
      </w:pPr>
      <w:rPr>
        <w:rFonts w:hint="default"/>
      </w:rPr>
    </w:lvl>
    <w:lvl w:ilvl="6">
      <w:start w:val="1"/>
      <w:numFmt w:val="decimal"/>
      <w:isLgl/>
      <w:lvlText w:val="%1.%2.%3.%4.%5.%6.%7"/>
      <w:lvlJc w:val="left"/>
      <w:pPr>
        <w:ind w:left="3240" w:hanging="2880"/>
      </w:pPr>
      <w:rPr>
        <w:rFonts w:hint="default"/>
      </w:rPr>
    </w:lvl>
    <w:lvl w:ilvl="7">
      <w:start w:val="1"/>
      <w:numFmt w:val="decimal"/>
      <w:isLgl/>
      <w:lvlText w:val="%1.%2.%3.%4.%5.%6.%7.%8"/>
      <w:lvlJc w:val="left"/>
      <w:pPr>
        <w:ind w:left="3600" w:hanging="3240"/>
      </w:pPr>
      <w:rPr>
        <w:rFonts w:hint="default"/>
      </w:rPr>
    </w:lvl>
    <w:lvl w:ilvl="8">
      <w:start w:val="1"/>
      <w:numFmt w:val="decimal"/>
      <w:isLgl/>
      <w:lvlText w:val="%1.%2.%3.%4.%5.%6.%7.%8.%9"/>
      <w:lvlJc w:val="left"/>
      <w:pPr>
        <w:ind w:left="3960" w:hanging="3600"/>
      </w:pPr>
      <w:rPr>
        <w:rFonts w:hint="default"/>
      </w:rPr>
    </w:lvl>
  </w:abstractNum>
  <w:abstractNum w:abstractNumId="28">
    <w:nsid w:val="539B1657"/>
    <w:multiLevelType w:val="hybridMultilevel"/>
    <w:tmpl w:val="78025E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09738A"/>
    <w:multiLevelType w:val="hybridMultilevel"/>
    <w:tmpl w:val="80FA84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470E05"/>
    <w:multiLevelType w:val="hybridMultilevel"/>
    <w:tmpl w:val="4B208F08"/>
    <w:lvl w:ilvl="0" w:tplc="FD0C5A64">
      <w:start w:val="1"/>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7D50CB"/>
    <w:multiLevelType w:val="hybridMultilevel"/>
    <w:tmpl w:val="CC8EF372"/>
    <w:lvl w:ilvl="0" w:tplc="5CC2EF2A">
      <w:start w:val="1"/>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6F0EA1"/>
    <w:multiLevelType w:val="multilevel"/>
    <w:tmpl w:val="82EE6582"/>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800" w:hanging="1800"/>
      </w:pPr>
      <w:rPr>
        <w:rFonts w:hint="default"/>
      </w:rPr>
    </w:lvl>
    <w:lvl w:ilvl="4">
      <w:start w:val="1"/>
      <w:numFmt w:val="decimal"/>
      <w:isLgl/>
      <w:lvlText w:val="%1.%2.%3.%4.%5"/>
      <w:lvlJc w:val="left"/>
      <w:pPr>
        <w:ind w:left="2160" w:hanging="2160"/>
      </w:pPr>
      <w:rPr>
        <w:rFonts w:hint="default"/>
      </w:rPr>
    </w:lvl>
    <w:lvl w:ilvl="5">
      <w:start w:val="1"/>
      <w:numFmt w:val="decimal"/>
      <w:isLgl/>
      <w:lvlText w:val="%1.%2.%3.%4.%5.%6"/>
      <w:lvlJc w:val="left"/>
      <w:pPr>
        <w:ind w:left="2520" w:hanging="2520"/>
      </w:pPr>
      <w:rPr>
        <w:rFonts w:hint="default"/>
      </w:rPr>
    </w:lvl>
    <w:lvl w:ilvl="6">
      <w:start w:val="1"/>
      <w:numFmt w:val="decimal"/>
      <w:isLgl/>
      <w:lvlText w:val="%1.%2.%3.%4.%5.%6.%7"/>
      <w:lvlJc w:val="left"/>
      <w:pPr>
        <w:ind w:left="2880" w:hanging="2880"/>
      </w:pPr>
      <w:rPr>
        <w:rFonts w:hint="default"/>
      </w:rPr>
    </w:lvl>
    <w:lvl w:ilvl="7">
      <w:start w:val="1"/>
      <w:numFmt w:val="decimal"/>
      <w:isLgl/>
      <w:lvlText w:val="%1.%2.%3.%4.%5.%6.%7.%8"/>
      <w:lvlJc w:val="left"/>
      <w:pPr>
        <w:ind w:left="3240" w:hanging="3240"/>
      </w:pPr>
      <w:rPr>
        <w:rFonts w:hint="default"/>
      </w:rPr>
    </w:lvl>
    <w:lvl w:ilvl="8">
      <w:start w:val="1"/>
      <w:numFmt w:val="decimal"/>
      <w:isLgl/>
      <w:lvlText w:val="%1.%2.%3.%4.%5.%6.%7.%8.%9"/>
      <w:lvlJc w:val="left"/>
      <w:pPr>
        <w:ind w:left="3600" w:hanging="3600"/>
      </w:pPr>
      <w:rPr>
        <w:rFonts w:hint="default"/>
      </w:rPr>
    </w:lvl>
  </w:abstractNum>
  <w:abstractNum w:abstractNumId="33">
    <w:nsid w:val="68A83AFB"/>
    <w:multiLevelType w:val="multilevel"/>
    <w:tmpl w:val="82EE658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2160" w:hanging="1800"/>
      </w:pPr>
      <w:rPr>
        <w:rFonts w:hint="default"/>
      </w:rPr>
    </w:lvl>
    <w:lvl w:ilvl="4">
      <w:start w:val="1"/>
      <w:numFmt w:val="decimal"/>
      <w:isLgl/>
      <w:lvlText w:val="%1.%2.%3.%4.%5"/>
      <w:lvlJc w:val="left"/>
      <w:pPr>
        <w:ind w:left="2520" w:hanging="2160"/>
      </w:pPr>
      <w:rPr>
        <w:rFonts w:hint="default"/>
      </w:rPr>
    </w:lvl>
    <w:lvl w:ilvl="5">
      <w:start w:val="1"/>
      <w:numFmt w:val="decimal"/>
      <w:isLgl/>
      <w:lvlText w:val="%1.%2.%3.%4.%5.%6"/>
      <w:lvlJc w:val="left"/>
      <w:pPr>
        <w:ind w:left="2880" w:hanging="2520"/>
      </w:pPr>
      <w:rPr>
        <w:rFonts w:hint="default"/>
      </w:rPr>
    </w:lvl>
    <w:lvl w:ilvl="6">
      <w:start w:val="1"/>
      <w:numFmt w:val="decimal"/>
      <w:isLgl/>
      <w:lvlText w:val="%1.%2.%3.%4.%5.%6.%7"/>
      <w:lvlJc w:val="left"/>
      <w:pPr>
        <w:ind w:left="3240" w:hanging="2880"/>
      </w:pPr>
      <w:rPr>
        <w:rFonts w:hint="default"/>
      </w:rPr>
    </w:lvl>
    <w:lvl w:ilvl="7">
      <w:start w:val="1"/>
      <w:numFmt w:val="decimal"/>
      <w:isLgl/>
      <w:lvlText w:val="%1.%2.%3.%4.%5.%6.%7.%8"/>
      <w:lvlJc w:val="left"/>
      <w:pPr>
        <w:ind w:left="3600" w:hanging="3240"/>
      </w:pPr>
      <w:rPr>
        <w:rFonts w:hint="default"/>
      </w:rPr>
    </w:lvl>
    <w:lvl w:ilvl="8">
      <w:start w:val="1"/>
      <w:numFmt w:val="decimal"/>
      <w:isLgl/>
      <w:lvlText w:val="%1.%2.%3.%4.%5.%6.%7.%8.%9"/>
      <w:lvlJc w:val="left"/>
      <w:pPr>
        <w:ind w:left="3960" w:hanging="3600"/>
      </w:pPr>
      <w:rPr>
        <w:rFonts w:hint="default"/>
      </w:rPr>
    </w:lvl>
  </w:abstractNum>
  <w:abstractNum w:abstractNumId="34">
    <w:nsid w:val="68E56719"/>
    <w:multiLevelType w:val="hybridMultilevel"/>
    <w:tmpl w:val="43FEB592"/>
    <w:lvl w:ilvl="0" w:tplc="AB3EEC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064759"/>
    <w:multiLevelType w:val="hybridMultilevel"/>
    <w:tmpl w:val="0C403484"/>
    <w:lvl w:ilvl="0" w:tplc="04090017">
      <w:start w:val="1"/>
      <w:numFmt w:val="lowerLetter"/>
      <w:lvlText w:val="%1)"/>
      <w:lvlJc w:val="left"/>
      <w:pPr>
        <w:ind w:left="720" w:hanging="360"/>
      </w:pPr>
      <w:rPr>
        <w:rFonts w:hint="default"/>
      </w:rPr>
    </w:lvl>
    <w:lvl w:ilvl="1" w:tplc="6962382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1D3305"/>
    <w:multiLevelType w:val="hybridMultilevel"/>
    <w:tmpl w:val="92D47BB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7717F3F"/>
    <w:multiLevelType w:val="hybridMultilevel"/>
    <w:tmpl w:val="B70261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850890"/>
    <w:multiLevelType w:val="hybridMultilevel"/>
    <w:tmpl w:val="3700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5CC2EF2A">
      <w:start w:val="1"/>
      <w:numFmt w:val="bullet"/>
      <w:lvlText w:val="-"/>
      <w:lvlJc w:val="left"/>
      <w:pPr>
        <w:ind w:left="2160" w:hanging="360"/>
      </w:pPr>
      <w:rPr>
        <w:rFonts w:ascii="Trebuchet MS" w:eastAsiaTheme="minorHAnsi" w:hAnsi="Trebuchet M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0D6BC6"/>
    <w:multiLevelType w:val="hybridMultilevel"/>
    <w:tmpl w:val="A3740FF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3452C2"/>
    <w:multiLevelType w:val="hybridMultilevel"/>
    <w:tmpl w:val="A95CC3D0"/>
    <w:lvl w:ilvl="0" w:tplc="25300DBE">
      <w:start w:val="1"/>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547D1D"/>
    <w:multiLevelType w:val="hybridMultilevel"/>
    <w:tmpl w:val="496E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25"/>
  </w:num>
  <w:num w:numId="4">
    <w:abstractNumId w:val="30"/>
  </w:num>
  <w:num w:numId="5">
    <w:abstractNumId w:val="22"/>
  </w:num>
  <w:num w:numId="6">
    <w:abstractNumId w:val="10"/>
  </w:num>
  <w:num w:numId="7">
    <w:abstractNumId w:val="27"/>
  </w:num>
  <w:num w:numId="8">
    <w:abstractNumId w:val="33"/>
  </w:num>
  <w:num w:numId="9">
    <w:abstractNumId w:val="40"/>
  </w:num>
  <w:num w:numId="10">
    <w:abstractNumId w:val="16"/>
  </w:num>
  <w:num w:numId="11">
    <w:abstractNumId w:val="32"/>
  </w:num>
  <w:num w:numId="12">
    <w:abstractNumId w:val="41"/>
  </w:num>
  <w:num w:numId="13">
    <w:abstractNumId w:val="31"/>
  </w:num>
  <w:num w:numId="14">
    <w:abstractNumId w:val="26"/>
  </w:num>
  <w:num w:numId="15">
    <w:abstractNumId w:val="35"/>
  </w:num>
  <w:num w:numId="16">
    <w:abstractNumId w:val="11"/>
  </w:num>
  <w:num w:numId="17">
    <w:abstractNumId w:val="36"/>
  </w:num>
  <w:num w:numId="18">
    <w:abstractNumId w:val="12"/>
  </w:num>
  <w:num w:numId="19">
    <w:abstractNumId w:val="2"/>
  </w:num>
  <w:num w:numId="20">
    <w:abstractNumId w:val="20"/>
  </w:num>
  <w:num w:numId="21">
    <w:abstractNumId w:val="1"/>
  </w:num>
  <w:num w:numId="22">
    <w:abstractNumId w:val="9"/>
  </w:num>
  <w:num w:numId="23">
    <w:abstractNumId w:val="17"/>
  </w:num>
  <w:num w:numId="24">
    <w:abstractNumId w:val="38"/>
  </w:num>
  <w:num w:numId="25">
    <w:abstractNumId w:val="15"/>
  </w:num>
  <w:num w:numId="26">
    <w:abstractNumId w:val="13"/>
  </w:num>
  <w:num w:numId="27">
    <w:abstractNumId w:val="28"/>
  </w:num>
  <w:num w:numId="28">
    <w:abstractNumId w:val="39"/>
  </w:num>
  <w:num w:numId="29">
    <w:abstractNumId w:val="7"/>
  </w:num>
  <w:num w:numId="30">
    <w:abstractNumId w:val="23"/>
  </w:num>
  <w:num w:numId="31">
    <w:abstractNumId w:val="21"/>
  </w:num>
  <w:num w:numId="32">
    <w:abstractNumId w:val="34"/>
  </w:num>
  <w:num w:numId="33">
    <w:abstractNumId w:val="4"/>
  </w:num>
  <w:num w:numId="34">
    <w:abstractNumId w:val="18"/>
  </w:num>
  <w:num w:numId="35">
    <w:abstractNumId w:val="6"/>
  </w:num>
  <w:num w:numId="36">
    <w:abstractNumId w:val="19"/>
  </w:num>
  <w:num w:numId="37">
    <w:abstractNumId w:val="8"/>
  </w:num>
  <w:num w:numId="38">
    <w:abstractNumId w:val="3"/>
  </w:num>
  <w:num w:numId="39">
    <w:abstractNumId w:val="29"/>
  </w:num>
  <w:num w:numId="40">
    <w:abstractNumId w:val="24"/>
  </w:num>
  <w:num w:numId="41">
    <w:abstractNumId w:val="37"/>
  </w:num>
  <w:num w:numId="4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20"/>
  <w:characterSpacingControl w:val="doNotCompress"/>
  <w:hdrShapeDefaults>
    <o:shapedefaults v:ext="edit" spidmax="5122"/>
  </w:hdrShapeDefaults>
  <w:footnotePr>
    <w:footnote w:id="0"/>
    <w:footnote w:id="1"/>
  </w:footnotePr>
  <w:endnotePr>
    <w:endnote w:id="0"/>
    <w:endnote w:id="1"/>
  </w:endnotePr>
  <w:compat/>
  <w:rsids>
    <w:rsidRoot w:val="00BC1E4E"/>
    <w:rsid w:val="0000591F"/>
    <w:rsid w:val="00023CDB"/>
    <w:rsid w:val="000240A9"/>
    <w:rsid w:val="000456EC"/>
    <w:rsid w:val="0005397F"/>
    <w:rsid w:val="00072AE7"/>
    <w:rsid w:val="00073C48"/>
    <w:rsid w:val="00081194"/>
    <w:rsid w:val="00092035"/>
    <w:rsid w:val="00094951"/>
    <w:rsid w:val="000A65E9"/>
    <w:rsid w:val="000B0491"/>
    <w:rsid w:val="000C747E"/>
    <w:rsid w:val="000D5BF8"/>
    <w:rsid w:val="000E028D"/>
    <w:rsid w:val="000F0378"/>
    <w:rsid w:val="00111496"/>
    <w:rsid w:val="00114106"/>
    <w:rsid w:val="00115D54"/>
    <w:rsid w:val="00116FEC"/>
    <w:rsid w:val="001228A9"/>
    <w:rsid w:val="00125B27"/>
    <w:rsid w:val="00142180"/>
    <w:rsid w:val="00144AD9"/>
    <w:rsid w:val="00145B1D"/>
    <w:rsid w:val="00150EAB"/>
    <w:rsid w:val="001849B7"/>
    <w:rsid w:val="00190F38"/>
    <w:rsid w:val="001A228C"/>
    <w:rsid w:val="001B0615"/>
    <w:rsid w:val="001D2CAF"/>
    <w:rsid w:val="001D4917"/>
    <w:rsid w:val="001D7F08"/>
    <w:rsid w:val="001E2234"/>
    <w:rsid w:val="001E52D0"/>
    <w:rsid w:val="001F255E"/>
    <w:rsid w:val="00222542"/>
    <w:rsid w:val="00225FF8"/>
    <w:rsid w:val="0024407E"/>
    <w:rsid w:val="002569F2"/>
    <w:rsid w:val="002622FF"/>
    <w:rsid w:val="002825C8"/>
    <w:rsid w:val="0028691C"/>
    <w:rsid w:val="002B6912"/>
    <w:rsid w:val="002C04B6"/>
    <w:rsid w:val="002C25D7"/>
    <w:rsid w:val="002E2A04"/>
    <w:rsid w:val="002E38E9"/>
    <w:rsid w:val="002F166A"/>
    <w:rsid w:val="0031099D"/>
    <w:rsid w:val="00311A68"/>
    <w:rsid w:val="003259BD"/>
    <w:rsid w:val="00326054"/>
    <w:rsid w:val="00335314"/>
    <w:rsid w:val="0036015C"/>
    <w:rsid w:val="00363562"/>
    <w:rsid w:val="00365BBB"/>
    <w:rsid w:val="003827C2"/>
    <w:rsid w:val="003B0606"/>
    <w:rsid w:val="003C36A6"/>
    <w:rsid w:val="003C7296"/>
    <w:rsid w:val="003D1AA5"/>
    <w:rsid w:val="003D61C2"/>
    <w:rsid w:val="003D79AB"/>
    <w:rsid w:val="003F31B6"/>
    <w:rsid w:val="00401EF7"/>
    <w:rsid w:val="00405B4B"/>
    <w:rsid w:val="00441EB3"/>
    <w:rsid w:val="00452458"/>
    <w:rsid w:val="00463FB7"/>
    <w:rsid w:val="00465689"/>
    <w:rsid w:val="004709ED"/>
    <w:rsid w:val="0048624F"/>
    <w:rsid w:val="00486421"/>
    <w:rsid w:val="00486457"/>
    <w:rsid w:val="00490ACD"/>
    <w:rsid w:val="004C6E1B"/>
    <w:rsid w:val="004E2AEF"/>
    <w:rsid w:val="00530508"/>
    <w:rsid w:val="005309D3"/>
    <w:rsid w:val="005673CE"/>
    <w:rsid w:val="005763D7"/>
    <w:rsid w:val="00591A9E"/>
    <w:rsid w:val="005A3D9E"/>
    <w:rsid w:val="005A74A0"/>
    <w:rsid w:val="005C1FA0"/>
    <w:rsid w:val="005E28F9"/>
    <w:rsid w:val="005E2E03"/>
    <w:rsid w:val="005E3553"/>
    <w:rsid w:val="005F5ED2"/>
    <w:rsid w:val="00601407"/>
    <w:rsid w:val="00617389"/>
    <w:rsid w:val="00617AAB"/>
    <w:rsid w:val="006411DE"/>
    <w:rsid w:val="00644F99"/>
    <w:rsid w:val="00650A56"/>
    <w:rsid w:val="00651330"/>
    <w:rsid w:val="00665EFF"/>
    <w:rsid w:val="0067447F"/>
    <w:rsid w:val="00691485"/>
    <w:rsid w:val="00697E90"/>
    <w:rsid w:val="006A652C"/>
    <w:rsid w:val="006A6836"/>
    <w:rsid w:val="006B51C2"/>
    <w:rsid w:val="006C1CEA"/>
    <w:rsid w:val="006E7178"/>
    <w:rsid w:val="006F69C9"/>
    <w:rsid w:val="006F797B"/>
    <w:rsid w:val="0073747A"/>
    <w:rsid w:val="007644E2"/>
    <w:rsid w:val="007715C0"/>
    <w:rsid w:val="0077323F"/>
    <w:rsid w:val="00775FE1"/>
    <w:rsid w:val="00776E8F"/>
    <w:rsid w:val="007933D8"/>
    <w:rsid w:val="007A0D80"/>
    <w:rsid w:val="007A10B0"/>
    <w:rsid w:val="007A77BE"/>
    <w:rsid w:val="007C11D9"/>
    <w:rsid w:val="007C30AF"/>
    <w:rsid w:val="007D4696"/>
    <w:rsid w:val="007D50E0"/>
    <w:rsid w:val="0080045E"/>
    <w:rsid w:val="00801A1C"/>
    <w:rsid w:val="008070E5"/>
    <w:rsid w:val="0081308F"/>
    <w:rsid w:val="008308FC"/>
    <w:rsid w:val="00844822"/>
    <w:rsid w:val="008454F8"/>
    <w:rsid w:val="00853CE2"/>
    <w:rsid w:val="00866E63"/>
    <w:rsid w:val="008914AB"/>
    <w:rsid w:val="008968ED"/>
    <w:rsid w:val="008A64C1"/>
    <w:rsid w:val="008B5AD0"/>
    <w:rsid w:val="008B7C40"/>
    <w:rsid w:val="008C0D95"/>
    <w:rsid w:val="008C5F9E"/>
    <w:rsid w:val="008D53A5"/>
    <w:rsid w:val="008D6DA8"/>
    <w:rsid w:val="008E7922"/>
    <w:rsid w:val="00901E5C"/>
    <w:rsid w:val="00940159"/>
    <w:rsid w:val="00940489"/>
    <w:rsid w:val="009406BE"/>
    <w:rsid w:val="00944459"/>
    <w:rsid w:val="00965186"/>
    <w:rsid w:val="00967AB7"/>
    <w:rsid w:val="00996479"/>
    <w:rsid w:val="009A0119"/>
    <w:rsid w:val="009D0440"/>
    <w:rsid w:val="009F5258"/>
    <w:rsid w:val="009F5639"/>
    <w:rsid w:val="00A07BBE"/>
    <w:rsid w:val="00A3040B"/>
    <w:rsid w:val="00A34A45"/>
    <w:rsid w:val="00A57BAE"/>
    <w:rsid w:val="00A64E18"/>
    <w:rsid w:val="00A66F29"/>
    <w:rsid w:val="00A773B8"/>
    <w:rsid w:val="00A85C97"/>
    <w:rsid w:val="00A872AB"/>
    <w:rsid w:val="00A90311"/>
    <w:rsid w:val="00AA2D53"/>
    <w:rsid w:val="00AA33CE"/>
    <w:rsid w:val="00AB0E25"/>
    <w:rsid w:val="00AC433E"/>
    <w:rsid w:val="00AD0CB1"/>
    <w:rsid w:val="00AE27D7"/>
    <w:rsid w:val="00B21805"/>
    <w:rsid w:val="00B21D39"/>
    <w:rsid w:val="00B368D6"/>
    <w:rsid w:val="00B55941"/>
    <w:rsid w:val="00B70FCE"/>
    <w:rsid w:val="00B74067"/>
    <w:rsid w:val="00B75C9A"/>
    <w:rsid w:val="00B86C68"/>
    <w:rsid w:val="00B92E09"/>
    <w:rsid w:val="00B942B1"/>
    <w:rsid w:val="00BA4E64"/>
    <w:rsid w:val="00BC1CCF"/>
    <w:rsid w:val="00BC1E4E"/>
    <w:rsid w:val="00BD6E66"/>
    <w:rsid w:val="00BF341A"/>
    <w:rsid w:val="00BF6A76"/>
    <w:rsid w:val="00C35AA1"/>
    <w:rsid w:val="00C41604"/>
    <w:rsid w:val="00C730B9"/>
    <w:rsid w:val="00C80294"/>
    <w:rsid w:val="00C82686"/>
    <w:rsid w:val="00C92F1B"/>
    <w:rsid w:val="00CA3194"/>
    <w:rsid w:val="00CC4492"/>
    <w:rsid w:val="00CE1644"/>
    <w:rsid w:val="00CE2A62"/>
    <w:rsid w:val="00D01A7E"/>
    <w:rsid w:val="00D02483"/>
    <w:rsid w:val="00D10FD7"/>
    <w:rsid w:val="00D20374"/>
    <w:rsid w:val="00D24158"/>
    <w:rsid w:val="00D33DB3"/>
    <w:rsid w:val="00D765F4"/>
    <w:rsid w:val="00DA10B9"/>
    <w:rsid w:val="00DA3D46"/>
    <w:rsid w:val="00DC3E36"/>
    <w:rsid w:val="00DD4907"/>
    <w:rsid w:val="00DD74C3"/>
    <w:rsid w:val="00DE1B30"/>
    <w:rsid w:val="00DE1B72"/>
    <w:rsid w:val="00DE1D7B"/>
    <w:rsid w:val="00DE4CF9"/>
    <w:rsid w:val="00DE5124"/>
    <w:rsid w:val="00E15000"/>
    <w:rsid w:val="00E166AC"/>
    <w:rsid w:val="00E258E3"/>
    <w:rsid w:val="00E27460"/>
    <w:rsid w:val="00E31318"/>
    <w:rsid w:val="00E467D7"/>
    <w:rsid w:val="00E7758B"/>
    <w:rsid w:val="00E83CEC"/>
    <w:rsid w:val="00ED310B"/>
    <w:rsid w:val="00ED37AA"/>
    <w:rsid w:val="00F24BBC"/>
    <w:rsid w:val="00F262F0"/>
    <w:rsid w:val="00F614C9"/>
    <w:rsid w:val="00F7205F"/>
    <w:rsid w:val="00F73C40"/>
    <w:rsid w:val="00F74E0E"/>
    <w:rsid w:val="00F74F8A"/>
    <w:rsid w:val="00F77B3B"/>
    <w:rsid w:val="00F87D37"/>
    <w:rsid w:val="00F9470A"/>
    <w:rsid w:val="00FA1B07"/>
    <w:rsid w:val="00FC5E40"/>
    <w:rsid w:val="00FC7FD4"/>
    <w:rsid w:val="00FF75E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460"/>
  </w:style>
  <w:style w:type="paragraph" w:styleId="Heading1">
    <w:name w:val="heading 1"/>
    <w:basedOn w:val="Normal"/>
    <w:next w:val="Normal"/>
    <w:link w:val="Heading1Char"/>
    <w:uiPriority w:val="9"/>
    <w:qFormat/>
    <w:rsid w:val="00490ACD"/>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val="en-GB"/>
    </w:rPr>
  </w:style>
  <w:style w:type="paragraph" w:styleId="Heading2">
    <w:name w:val="heading 2"/>
    <w:basedOn w:val="Normal"/>
    <w:next w:val="Normal"/>
    <w:link w:val="Heading2Char"/>
    <w:uiPriority w:val="9"/>
    <w:unhideWhenUsed/>
    <w:qFormat/>
    <w:rsid w:val="00072AE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1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1E4E"/>
  </w:style>
  <w:style w:type="paragraph" w:styleId="Footer">
    <w:name w:val="footer"/>
    <w:basedOn w:val="Normal"/>
    <w:link w:val="FooterChar"/>
    <w:uiPriority w:val="99"/>
    <w:unhideWhenUsed/>
    <w:rsid w:val="00BC1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1E4E"/>
  </w:style>
  <w:style w:type="paragraph" w:styleId="BalloonText">
    <w:name w:val="Balloon Text"/>
    <w:basedOn w:val="Normal"/>
    <w:link w:val="BalloonTextChar"/>
    <w:uiPriority w:val="99"/>
    <w:semiHidden/>
    <w:unhideWhenUsed/>
    <w:rsid w:val="00BC1E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E4E"/>
    <w:rPr>
      <w:rFonts w:ascii="Segoe UI" w:hAnsi="Segoe UI" w:cs="Segoe UI"/>
      <w:sz w:val="18"/>
      <w:szCs w:val="18"/>
    </w:rPr>
  </w:style>
  <w:style w:type="paragraph" w:styleId="NoSpacing">
    <w:name w:val="No Spacing"/>
    <w:link w:val="NoSpacingChar"/>
    <w:uiPriority w:val="1"/>
    <w:qFormat/>
    <w:rsid w:val="00BC1E4E"/>
    <w:pPr>
      <w:suppressAutoHyphens/>
      <w:spacing w:after="0" w:line="240" w:lineRule="auto"/>
    </w:pPr>
    <w:rPr>
      <w:rFonts w:ascii="Times New Roman" w:eastAsia="SimSun" w:hAnsi="Times New Roman" w:cs="Times New Roman"/>
      <w:lang w:val="ro-RO" w:eastAsia="ar-SA"/>
    </w:rPr>
  </w:style>
  <w:style w:type="paragraph" w:customStyle="1" w:styleId="Default">
    <w:name w:val="Default"/>
    <w:rsid w:val="00BC1E4E"/>
    <w:pPr>
      <w:autoSpaceDE w:val="0"/>
      <w:autoSpaceDN w:val="0"/>
      <w:adjustRightInd w:val="0"/>
      <w:spacing w:after="0" w:line="240" w:lineRule="auto"/>
    </w:pPr>
    <w:rPr>
      <w:rFonts w:ascii="Trebuchet MS" w:hAnsi="Trebuchet MS" w:cs="Trebuchet MS"/>
      <w:color w:val="000000"/>
      <w:sz w:val="24"/>
      <w:szCs w:val="24"/>
    </w:rPr>
  </w:style>
  <w:style w:type="table" w:styleId="TableGrid">
    <w:name w:val="Table Grid"/>
    <w:basedOn w:val="TableNormal"/>
    <w:uiPriority w:val="39"/>
    <w:rsid w:val="006A652C"/>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652C"/>
    <w:pPr>
      <w:ind w:left="720"/>
      <w:contextualSpacing/>
    </w:pPr>
  </w:style>
  <w:style w:type="character" w:customStyle="1" w:styleId="Heading1Char">
    <w:name w:val="Heading 1 Char"/>
    <w:basedOn w:val="DefaultParagraphFont"/>
    <w:link w:val="Heading1"/>
    <w:uiPriority w:val="9"/>
    <w:rsid w:val="00490ACD"/>
    <w:rPr>
      <w:rFonts w:asciiTheme="majorHAnsi" w:eastAsiaTheme="majorEastAsia" w:hAnsiTheme="majorHAnsi" w:cstheme="majorBidi"/>
      <w:color w:val="2F5496" w:themeColor="accent1" w:themeShade="BF"/>
      <w:sz w:val="32"/>
      <w:szCs w:val="32"/>
      <w:lang w:val="en-GB"/>
    </w:rPr>
  </w:style>
  <w:style w:type="character" w:styleId="IntenseReference">
    <w:name w:val="Intense Reference"/>
    <w:basedOn w:val="DefaultParagraphFont"/>
    <w:uiPriority w:val="32"/>
    <w:qFormat/>
    <w:rsid w:val="00490ACD"/>
    <w:rPr>
      <w:b/>
      <w:bCs/>
      <w:smallCaps/>
      <w:color w:val="4472C4" w:themeColor="accent1"/>
      <w:spacing w:val="5"/>
    </w:rPr>
  </w:style>
  <w:style w:type="paragraph" w:styleId="Subtitle">
    <w:name w:val="Subtitle"/>
    <w:basedOn w:val="Normal"/>
    <w:next w:val="Normal"/>
    <w:link w:val="SubtitleChar"/>
    <w:uiPriority w:val="11"/>
    <w:qFormat/>
    <w:rsid w:val="008B7C4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B7C40"/>
    <w:rPr>
      <w:rFonts w:eastAsiaTheme="minorEastAsia"/>
      <w:color w:val="5A5A5A" w:themeColor="text1" w:themeTint="A5"/>
      <w:spacing w:val="15"/>
    </w:rPr>
  </w:style>
  <w:style w:type="paragraph" w:styleId="Title">
    <w:name w:val="Title"/>
    <w:basedOn w:val="Normal"/>
    <w:next w:val="Normal"/>
    <w:link w:val="TitleChar"/>
    <w:uiPriority w:val="10"/>
    <w:qFormat/>
    <w:rsid w:val="008B7C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C40"/>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072AE7"/>
    <w:pPr>
      <w:spacing w:line="259" w:lineRule="auto"/>
      <w:outlineLvl w:val="9"/>
    </w:pPr>
    <w:rPr>
      <w:lang w:val="en-US"/>
    </w:rPr>
  </w:style>
  <w:style w:type="character" w:customStyle="1" w:styleId="Heading2Char">
    <w:name w:val="Heading 2 Char"/>
    <w:basedOn w:val="DefaultParagraphFont"/>
    <w:link w:val="Heading2"/>
    <w:uiPriority w:val="9"/>
    <w:rsid w:val="00072AE7"/>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FF75E9"/>
    <w:pPr>
      <w:tabs>
        <w:tab w:val="right" w:leader="dot" w:pos="9016"/>
      </w:tabs>
      <w:spacing w:after="100"/>
    </w:pPr>
  </w:style>
  <w:style w:type="paragraph" w:styleId="TOC2">
    <w:name w:val="toc 2"/>
    <w:basedOn w:val="Normal"/>
    <w:next w:val="Normal"/>
    <w:autoRedefine/>
    <w:uiPriority w:val="39"/>
    <w:unhideWhenUsed/>
    <w:rsid w:val="00072AE7"/>
    <w:pPr>
      <w:spacing w:after="100"/>
      <w:ind w:left="220"/>
    </w:pPr>
  </w:style>
  <w:style w:type="character" w:styleId="Hyperlink">
    <w:name w:val="Hyperlink"/>
    <w:basedOn w:val="DefaultParagraphFont"/>
    <w:uiPriority w:val="99"/>
    <w:unhideWhenUsed/>
    <w:rsid w:val="00072AE7"/>
    <w:rPr>
      <w:color w:val="0563C1" w:themeColor="hyperlink"/>
      <w:u w:val="single"/>
    </w:rPr>
  </w:style>
  <w:style w:type="character" w:customStyle="1" w:styleId="NoSpacingChar">
    <w:name w:val="No Spacing Char"/>
    <w:basedOn w:val="DefaultParagraphFont"/>
    <w:link w:val="NoSpacing"/>
    <w:uiPriority w:val="1"/>
    <w:rsid w:val="00072AE7"/>
    <w:rPr>
      <w:rFonts w:ascii="Times New Roman" w:eastAsia="SimSun" w:hAnsi="Times New Roman" w:cs="Times New Roman"/>
      <w:lang w:val="ro-RO" w:eastAsia="ar-SA"/>
    </w:rPr>
  </w:style>
  <w:style w:type="paragraph" w:styleId="FootnoteText">
    <w:name w:val="footnote text"/>
    <w:basedOn w:val="Normal"/>
    <w:link w:val="FootnoteTextChar"/>
    <w:uiPriority w:val="99"/>
    <w:semiHidden/>
    <w:unhideWhenUsed/>
    <w:rsid w:val="00DD49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907"/>
    <w:rPr>
      <w:sz w:val="20"/>
      <w:szCs w:val="20"/>
    </w:rPr>
  </w:style>
  <w:style w:type="character" w:styleId="FootnoteReference">
    <w:name w:val="footnote reference"/>
    <w:basedOn w:val="DefaultParagraphFont"/>
    <w:uiPriority w:val="99"/>
    <w:semiHidden/>
    <w:unhideWhenUsed/>
    <w:rsid w:val="00DD4907"/>
    <w:rPr>
      <w:vertAlign w:val="superscript"/>
    </w:rPr>
  </w:style>
  <w:style w:type="character" w:customStyle="1" w:styleId="UnresolvedMention">
    <w:name w:val="Unresolved Mention"/>
    <w:basedOn w:val="DefaultParagraphFont"/>
    <w:uiPriority w:val="99"/>
    <w:semiHidden/>
    <w:unhideWhenUsed/>
    <w:rsid w:val="00967AB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2778453">
      <w:bodyDiv w:val="1"/>
      <w:marLeft w:val="0"/>
      <w:marRight w:val="0"/>
      <w:marTop w:val="0"/>
      <w:marBottom w:val="0"/>
      <w:divBdr>
        <w:top w:val="none" w:sz="0" w:space="0" w:color="auto"/>
        <w:left w:val="none" w:sz="0" w:space="0" w:color="auto"/>
        <w:bottom w:val="none" w:sz="0" w:space="0" w:color="auto"/>
        <w:right w:val="none" w:sz="0" w:space="0" w:color="auto"/>
      </w:divBdr>
    </w:div>
    <w:div w:id="231935786">
      <w:bodyDiv w:val="1"/>
      <w:marLeft w:val="0"/>
      <w:marRight w:val="0"/>
      <w:marTop w:val="0"/>
      <w:marBottom w:val="0"/>
      <w:divBdr>
        <w:top w:val="none" w:sz="0" w:space="0" w:color="auto"/>
        <w:left w:val="none" w:sz="0" w:space="0" w:color="auto"/>
        <w:bottom w:val="none" w:sz="0" w:space="0" w:color="auto"/>
        <w:right w:val="none" w:sz="0" w:space="0" w:color="auto"/>
      </w:divBdr>
    </w:div>
    <w:div w:id="261256938">
      <w:bodyDiv w:val="1"/>
      <w:marLeft w:val="0"/>
      <w:marRight w:val="0"/>
      <w:marTop w:val="0"/>
      <w:marBottom w:val="0"/>
      <w:divBdr>
        <w:top w:val="none" w:sz="0" w:space="0" w:color="auto"/>
        <w:left w:val="none" w:sz="0" w:space="0" w:color="auto"/>
        <w:bottom w:val="none" w:sz="0" w:space="0" w:color="auto"/>
        <w:right w:val="none" w:sz="0" w:space="0" w:color="auto"/>
      </w:divBdr>
    </w:div>
    <w:div w:id="392041959">
      <w:bodyDiv w:val="1"/>
      <w:marLeft w:val="0"/>
      <w:marRight w:val="0"/>
      <w:marTop w:val="0"/>
      <w:marBottom w:val="0"/>
      <w:divBdr>
        <w:top w:val="none" w:sz="0" w:space="0" w:color="auto"/>
        <w:left w:val="none" w:sz="0" w:space="0" w:color="auto"/>
        <w:bottom w:val="none" w:sz="0" w:space="0" w:color="auto"/>
        <w:right w:val="none" w:sz="0" w:space="0" w:color="auto"/>
      </w:divBdr>
    </w:div>
    <w:div w:id="492373131">
      <w:bodyDiv w:val="1"/>
      <w:marLeft w:val="0"/>
      <w:marRight w:val="0"/>
      <w:marTop w:val="0"/>
      <w:marBottom w:val="0"/>
      <w:divBdr>
        <w:top w:val="none" w:sz="0" w:space="0" w:color="auto"/>
        <w:left w:val="none" w:sz="0" w:space="0" w:color="auto"/>
        <w:bottom w:val="none" w:sz="0" w:space="0" w:color="auto"/>
        <w:right w:val="none" w:sz="0" w:space="0" w:color="auto"/>
      </w:divBdr>
    </w:div>
    <w:div w:id="654337758">
      <w:bodyDiv w:val="1"/>
      <w:marLeft w:val="0"/>
      <w:marRight w:val="0"/>
      <w:marTop w:val="0"/>
      <w:marBottom w:val="0"/>
      <w:divBdr>
        <w:top w:val="none" w:sz="0" w:space="0" w:color="auto"/>
        <w:left w:val="none" w:sz="0" w:space="0" w:color="auto"/>
        <w:bottom w:val="none" w:sz="0" w:space="0" w:color="auto"/>
        <w:right w:val="none" w:sz="0" w:space="0" w:color="auto"/>
      </w:divBdr>
    </w:div>
    <w:div w:id="810367727">
      <w:bodyDiv w:val="1"/>
      <w:marLeft w:val="0"/>
      <w:marRight w:val="0"/>
      <w:marTop w:val="0"/>
      <w:marBottom w:val="0"/>
      <w:divBdr>
        <w:top w:val="none" w:sz="0" w:space="0" w:color="auto"/>
        <w:left w:val="none" w:sz="0" w:space="0" w:color="auto"/>
        <w:bottom w:val="none" w:sz="0" w:space="0" w:color="auto"/>
        <w:right w:val="none" w:sz="0" w:space="0" w:color="auto"/>
      </w:divBdr>
    </w:div>
    <w:div w:id="1027146655">
      <w:bodyDiv w:val="1"/>
      <w:marLeft w:val="0"/>
      <w:marRight w:val="0"/>
      <w:marTop w:val="0"/>
      <w:marBottom w:val="0"/>
      <w:divBdr>
        <w:top w:val="none" w:sz="0" w:space="0" w:color="auto"/>
        <w:left w:val="none" w:sz="0" w:space="0" w:color="auto"/>
        <w:bottom w:val="none" w:sz="0" w:space="0" w:color="auto"/>
        <w:right w:val="none" w:sz="0" w:space="0" w:color="auto"/>
      </w:divBdr>
    </w:div>
    <w:div w:id="1567642777">
      <w:bodyDiv w:val="1"/>
      <w:marLeft w:val="0"/>
      <w:marRight w:val="0"/>
      <w:marTop w:val="0"/>
      <w:marBottom w:val="0"/>
      <w:divBdr>
        <w:top w:val="none" w:sz="0" w:space="0" w:color="auto"/>
        <w:left w:val="none" w:sz="0" w:space="0" w:color="auto"/>
        <w:bottom w:val="none" w:sz="0" w:space="0" w:color="auto"/>
        <w:right w:val="none" w:sz="0" w:space="0" w:color="auto"/>
      </w:divBdr>
    </w:div>
    <w:div w:id="1633901342">
      <w:bodyDiv w:val="1"/>
      <w:marLeft w:val="0"/>
      <w:marRight w:val="0"/>
      <w:marTop w:val="0"/>
      <w:marBottom w:val="0"/>
      <w:divBdr>
        <w:top w:val="none" w:sz="0" w:space="0" w:color="auto"/>
        <w:left w:val="none" w:sz="0" w:space="0" w:color="auto"/>
        <w:bottom w:val="none" w:sz="0" w:space="0" w:color="auto"/>
        <w:right w:val="none" w:sz="0" w:space="0" w:color="auto"/>
      </w:divBdr>
    </w:div>
    <w:div w:id="1665623501">
      <w:bodyDiv w:val="1"/>
      <w:marLeft w:val="0"/>
      <w:marRight w:val="0"/>
      <w:marTop w:val="0"/>
      <w:marBottom w:val="0"/>
      <w:divBdr>
        <w:top w:val="none" w:sz="0" w:space="0" w:color="auto"/>
        <w:left w:val="none" w:sz="0" w:space="0" w:color="auto"/>
        <w:bottom w:val="none" w:sz="0" w:space="0" w:color="auto"/>
        <w:right w:val="none" w:sz="0" w:space="0" w:color="auto"/>
      </w:divBdr>
    </w:div>
    <w:div w:id="1672487713">
      <w:bodyDiv w:val="1"/>
      <w:marLeft w:val="0"/>
      <w:marRight w:val="0"/>
      <w:marTop w:val="0"/>
      <w:marBottom w:val="0"/>
      <w:divBdr>
        <w:top w:val="none" w:sz="0" w:space="0" w:color="auto"/>
        <w:left w:val="none" w:sz="0" w:space="0" w:color="auto"/>
        <w:bottom w:val="none" w:sz="0" w:space="0" w:color="auto"/>
        <w:right w:val="none" w:sz="0" w:space="0" w:color="auto"/>
      </w:divBdr>
    </w:div>
    <w:div w:id="1735883907">
      <w:bodyDiv w:val="1"/>
      <w:marLeft w:val="0"/>
      <w:marRight w:val="0"/>
      <w:marTop w:val="0"/>
      <w:marBottom w:val="0"/>
      <w:divBdr>
        <w:top w:val="none" w:sz="0" w:space="0" w:color="auto"/>
        <w:left w:val="none" w:sz="0" w:space="0" w:color="auto"/>
        <w:bottom w:val="none" w:sz="0" w:space="0" w:color="auto"/>
        <w:right w:val="none" w:sz="0" w:space="0" w:color="auto"/>
      </w:divBdr>
    </w:div>
    <w:div w:id="1927376689">
      <w:bodyDiv w:val="1"/>
      <w:marLeft w:val="0"/>
      <w:marRight w:val="0"/>
      <w:marTop w:val="0"/>
      <w:marBottom w:val="0"/>
      <w:divBdr>
        <w:top w:val="none" w:sz="0" w:space="0" w:color="auto"/>
        <w:left w:val="none" w:sz="0" w:space="0" w:color="auto"/>
        <w:bottom w:val="none" w:sz="0" w:space="0" w:color="auto"/>
        <w:right w:val="none" w:sz="0" w:space="0" w:color="auto"/>
      </w:divBdr>
    </w:div>
    <w:div w:id="209219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ffice@rove.r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rove.ro"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8D88E-C94E-4D45-A765-EE5E416E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26</Pages>
  <Words>8903</Words>
  <Characters>50749</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Vetesi Imola</dc:creator>
  <cp:lastModifiedBy>Emi-Pc</cp:lastModifiedBy>
  <cp:revision>13</cp:revision>
  <cp:lastPrinted>2021-06-08T10:44:00Z</cp:lastPrinted>
  <dcterms:created xsi:type="dcterms:W3CDTF">2021-05-31T09:36:00Z</dcterms:created>
  <dcterms:modified xsi:type="dcterms:W3CDTF">2021-06-08T10:45:00Z</dcterms:modified>
</cp:coreProperties>
</file>